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F2" w:rsidRPr="007B21F2" w:rsidRDefault="007B21F2" w:rsidP="00FD4B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Toruń, dnia 13.12.2017r.</w:t>
      </w:r>
    </w:p>
    <w:p w:rsidR="00A05A14" w:rsidRPr="00FD4BEC" w:rsidRDefault="00FD4BEC" w:rsidP="00FD4BEC">
      <w:pPr>
        <w:jc w:val="center"/>
        <w:rPr>
          <w:rFonts w:ascii="Times New Roman" w:hAnsi="Times New Roman" w:cs="Times New Roman"/>
          <w:sz w:val="40"/>
          <w:szCs w:val="40"/>
        </w:rPr>
      </w:pPr>
      <w:r w:rsidRPr="00FD4BEC">
        <w:rPr>
          <w:rFonts w:ascii="Times New Roman" w:hAnsi="Times New Roman" w:cs="Times New Roman"/>
          <w:sz w:val="40"/>
          <w:szCs w:val="40"/>
        </w:rPr>
        <w:t>Komunikat</w:t>
      </w:r>
    </w:p>
    <w:p w:rsidR="00FD4BEC" w:rsidRDefault="00FD4BEC" w:rsidP="007B21F2">
      <w:pPr>
        <w:jc w:val="both"/>
        <w:rPr>
          <w:rFonts w:ascii="Times New Roman" w:hAnsi="Times New Roman" w:cs="Times New Roman"/>
          <w:sz w:val="24"/>
          <w:szCs w:val="24"/>
        </w:rPr>
      </w:pPr>
      <w:r w:rsidRPr="00732A2D">
        <w:rPr>
          <w:rFonts w:ascii="Times New Roman" w:hAnsi="Times New Roman" w:cs="Times New Roman"/>
          <w:sz w:val="24"/>
          <w:szCs w:val="24"/>
        </w:rPr>
        <w:t>w sprawie zmiany Ogłoszenia</w:t>
      </w:r>
      <w:r w:rsidRPr="00732A2D">
        <w:rPr>
          <w:rFonts w:ascii="Times New Roman" w:hAnsi="Times New Roman" w:cs="Times New Roman"/>
          <w:sz w:val="24"/>
          <w:szCs w:val="24"/>
        </w:rPr>
        <w:t xml:space="preserve"> otwartego konkursu ofert na realizację w okresie od 1 stycznia 2018r. do 30 czerwca 2021r. zadania z zakresu pomocy społecznej polegając</w:t>
      </w:r>
      <w:r w:rsidRPr="00732A2D">
        <w:rPr>
          <w:rFonts w:ascii="Times New Roman" w:hAnsi="Times New Roman" w:cs="Times New Roman"/>
          <w:sz w:val="24"/>
          <w:szCs w:val="24"/>
        </w:rPr>
        <w:t xml:space="preserve">ego na </w:t>
      </w:r>
      <w:r w:rsidRPr="00732A2D">
        <w:rPr>
          <w:rFonts w:ascii="Times New Roman" w:hAnsi="Times New Roman" w:cs="Times New Roman"/>
          <w:sz w:val="24"/>
          <w:szCs w:val="24"/>
        </w:rPr>
        <w:t xml:space="preserve">prowadzeniu i zapewnieniu miejsc całodobowych okresowego pobytu w ośrodku wsparcia </w:t>
      </w:r>
      <w:r w:rsidRPr="00732A2D">
        <w:rPr>
          <w:rFonts w:ascii="Times New Roman" w:hAnsi="Times New Roman" w:cs="Times New Roman"/>
          <w:sz w:val="24"/>
          <w:szCs w:val="24"/>
        </w:rPr>
        <w:br/>
      </w:r>
      <w:r w:rsidRPr="00732A2D">
        <w:rPr>
          <w:rFonts w:ascii="Times New Roman" w:hAnsi="Times New Roman" w:cs="Times New Roman"/>
          <w:sz w:val="24"/>
          <w:szCs w:val="24"/>
        </w:rPr>
        <w:t xml:space="preserve">o zasięgu gminnym dla co najmniej 13 osób, które ze względu na wiek, chorobę lub niepełnosprawność wymagają częściowej opieki i pomocy w zaspokajaniu niezbędnych potrzeb życiowych. </w:t>
      </w:r>
    </w:p>
    <w:p w:rsidR="005E5622" w:rsidRPr="00732A2D" w:rsidRDefault="005E5622" w:rsidP="007B21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4BEC" w:rsidRPr="00732A2D" w:rsidRDefault="00FD4BEC" w:rsidP="007B21F2">
      <w:pPr>
        <w:jc w:val="both"/>
        <w:rPr>
          <w:rFonts w:ascii="Times New Roman" w:hAnsi="Times New Roman" w:cs="Times New Roman"/>
          <w:sz w:val="24"/>
          <w:szCs w:val="24"/>
        </w:rPr>
      </w:pPr>
      <w:r w:rsidRPr="00732A2D">
        <w:rPr>
          <w:rFonts w:ascii="Times New Roman" w:hAnsi="Times New Roman" w:cs="Times New Roman"/>
          <w:sz w:val="24"/>
          <w:szCs w:val="24"/>
        </w:rPr>
        <w:t xml:space="preserve">Informujemy, że Prezydent Miasta Torunia w dniu 13 grudnia 2017 roku wyraził zgodę na zmianę w treści ogłoszenia konkursowego </w:t>
      </w:r>
      <w:r w:rsidR="00E25759" w:rsidRPr="00732A2D">
        <w:rPr>
          <w:rFonts w:ascii="Times New Roman" w:hAnsi="Times New Roman" w:cs="Times New Roman"/>
          <w:sz w:val="24"/>
          <w:szCs w:val="24"/>
        </w:rPr>
        <w:t>zapisu w punkcie 12 rozdziału III</w:t>
      </w:r>
      <w:r w:rsidR="00732A2D" w:rsidRPr="00732A2D">
        <w:rPr>
          <w:rFonts w:ascii="Times New Roman" w:hAnsi="Times New Roman" w:cs="Times New Roman"/>
          <w:sz w:val="24"/>
          <w:szCs w:val="24"/>
        </w:rPr>
        <w:t>. Zasady przyznawania dotacji.</w:t>
      </w:r>
    </w:p>
    <w:p w:rsidR="00732A2D" w:rsidRPr="00732A2D" w:rsidRDefault="00732A2D" w:rsidP="00732A2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A2D">
        <w:rPr>
          <w:rFonts w:ascii="Times New Roman" w:hAnsi="Times New Roman" w:cs="Times New Roman"/>
          <w:sz w:val="24"/>
          <w:szCs w:val="24"/>
        </w:rPr>
        <w:t>Zapis</w:t>
      </w:r>
      <w:r>
        <w:rPr>
          <w:rFonts w:ascii="Times New Roman" w:hAnsi="Times New Roman" w:cs="Times New Roman"/>
          <w:sz w:val="24"/>
          <w:szCs w:val="24"/>
        </w:rPr>
        <w:t xml:space="preserve"> w punkcie 12 rozdziału III. Zasady przyznawania dotacji</w:t>
      </w:r>
      <w:r w:rsidRPr="00732A2D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:rsidR="00E25759" w:rsidRPr="00732A2D" w:rsidRDefault="00E25759" w:rsidP="007B2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A2D">
        <w:rPr>
          <w:rFonts w:ascii="Times New Roman" w:hAnsi="Times New Roman" w:cs="Times New Roman"/>
          <w:b/>
          <w:sz w:val="24"/>
          <w:szCs w:val="24"/>
        </w:rPr>
        <w:t>„W przypadku wyboru ofert do realizacji w formie wspierania wykonania zadania publicznego, kwota dofinansowania ze strony Gminy Miasta Toruń nie może przekroczyć 90% całkowitych kosztów poniesionych przy realizacji zadania publicznego”</w:t>
      </w:r>
    </w:p>
    <w:p w:rsidR="00E25759" w:rsidRPr="00732A2D" w:rsidRDefault="00E25759" w:rsidP="007B21F2">
      <w:pPr>
        <w:jc w:val="both"/>
        <w:rPr>
          <w:rFonts w:ascii="Times New Roman" w:hAnsi="Times New Roman" w:cs="Times New Roman"/>
          <w:sz w:val="24"/>
          <w:szCs w:val="24"/>
        </w:rPr>
      </w:pPr>
      <w:r w:rsidRPr="00732A2D">
        <w:rPr>
          <w:rFonts w:ascii="Times New Roman" w:hAnsi="Times New Roman" w:cs="Times New Roman"/>
          <w:sz w:val="24"/>
          <w:szCs w:val="24"/>
        </w:rPr>
        <w:t>w miejsce</w:t>
      </w:r>
    </w:p>
    <w:p w:rsidR="00E25759" w:rsidRPr="00732A2D" w:rsidRDefault="007B21F2" w:rsidP="007B2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A2D">
        <w:rPr>
          <w:rFonts w:ascii="Times New Roman" w:hAnsi="Times New Roman" w:cs="Times New Roman"/>
          <w:sz w:val="24"/>
          <w:szCs w:val="24"/>
        </w:rPr>
        <w:t>„</w:t>
      </w:r>
      <w:r w:rsidR="00E25759" w:rsidRPr="00732A2D">
        <w:rPr>
          <w:rFonts w:ascii="Times New Roman" w:hAnsi="Times New Roman" w:cs="Times New Roman"/>
          <w:b/>
          <w:sz w:val="24"/>
          <w:szCs w:val="24"/>
        </w:rPr>
        <w:t>W przypadku wyboru ofert do realizacji w formie wspierania wykonania zadania publicznego, kwota dofinansowania ze strony Gminy Mia</w:t>
      </w:r>
      <w:r w:rsidR="00E25759" w:rsidRPr="00732A2D">
        <w:rPr>
          <w:rFonts w:ascii="Times New Roman" w:hAnsi="Times New Roman" w:cs="Times New Roman"/>
          <w:b/>
          <w:sz w:val="24"/>
          <w:szCs w:val="24"/>
        </w:rPr>
        <w:t>sta Toruń nie może przekroczyć 8</w:t>
      </w:r>
      <w:r w:rsidR="00E25759" w:rsidRPr="00732A2D">
        <w:rPr>
          <w:rFonts w:ascii="Times New Roman" w:hAnsi="Times New Roman" w:cs="Times New Roman"/>
          <w:b/>
          <w:sz w:val="24"/>
          <w:szCs w:val="24"/>
        </w:rPr>
        <w:t>0% całkowitych kosztów poniesionych przy realizacji zadania publicznego”</w:t>
      </w:r>
      <w:r w:rsidR="00E25759" w:rsidRPr="00732A2D">
        <w:rPr>
          <w:rFonts w:ascii="Times New Roman" w:hAnsi="Times New Roman" w:cs="Times New Roman"/>
          <w:b/>
          <w:sz w:val="24"/>
          <w:szCs w:val="24"/>
        </w:rPr>
        <w:t>.</w:t>
      </w:r>
    </w:p>
    <w:p w:rsidR="00E25759" w:rsidRPr="00732A2D" w:rsidRDefault="00E25759" w:rsidP="007B21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759" w:rsidRPr="00732A2D" w:rsidRDefault="00732A2D" w:rsidP="007B2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Powyższa zmiana</w:t>
      </w:r>
      <w:r w:rsidR="00E25759" w:rsidRPr="00732A2D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Ogłoszeniu konkursu nie skutkuje</w:t>
      </w:r>
      <w:r w:rsidR="00E25759" w:rsidRPr="00732A2D">
        <w:rPr>
          <w:rFonts w:ascii="Times New Roman" w:hAnsi="Times New Roman" w:cs="Times New Roman"/>
          <w:sz w:val="24"/>
          <w:szCs w:val="24"/>
        </w:rPr>
        <w:t xml:space="preserve"> nierównym traktowaniem wnioskodawców oraz </w:t>
      </w:r>
      <w:r w:rsidR="007B21F2" w:rsidRPr="00732A2D">
        <w:rPr>
          <w:rFonts w:ascii="Times New Roman" w:hAnsi="Times New Roman" w:cs="Times New Roman"/>
          <w:sz w:val="24"/>
          <w:szCs w:val="24"/>
        </w:rPr>
        <w:t>pogorszeniem warunków konkursu.</w:t>
      </w:r>
    </w:p>
    <w:p w:rsidR="00E25759" w:rsidRPr="00732A2D" w:rsidRDefault="00E25759" w:rsidP="007B21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5759" w:rsidRPr="00732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22BF8"/>
    <w:multiLevelType w:val="hybridMultilevel"/>
    <w:tmpl w:val="E31C3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EC"/>
    <w:rsid w:val="005E5622"/>
    <w:rsid w:val="00732A2D"/>
    <w:rsid w:val="007B21F2"/>
    <w:rsid w:val="00A05A14"/>
    <w:rsid w:val="00E25759"/>
    <w:rsid w:val="00F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1FA24-ED12-4EFA-BD65-A7695A8B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Kalinowska</dc:creator>
  <cp:keywords/>
  <dc:description/>
  <cp:lastModifiedBy>Dorota Kalinowska</cp:lastModifiedBy>
  <cp:revision>1</cp:revision>
  <dcterms:created xsi:type="dcterms:W3CDTF">2017-12-13T11:46:00Z</dcterms:created>
  <dcterms:modified xsi:type="dcterms:W3CDTF">2017-12-13T12:30:00Z</dcterms:modified>
</cp:coreProperties>
</file>