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1DFE" w14:textId="2751B35A" w:rsidR="000D60FD" w:rsidRPr="005B5A7D" w:rsidRDefault="00727B42" w:rsidP="00303600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5B5A7D">
        <w:rPr>
          <w:rFonts w:ascii="Times New Roman" w:hAnsi="Times New Roman" w:cs="Times New Roman"/>
          <w:sz w:val="24"/>
          <w:szCs w:val="24"/>
        </w:rPr>
        <w:t xml:space="preserve">Załącznik nr 2 do zapytania ofertowego </w:t>
      </w:r>
      <w:r w:rsidR="005B5A7D" w:rsidRPr="005B5A7D">
        <w:rPr>
          <w:rFonts w:ascii="Times New Roman" w:hAnsi="Times New Roman" w:cs="Times New Roman"/>
          <w:sz w:val="24"/>
          <w:szCs w:val="24"/>
        </w:rPr>
        <w:t>OA.2610.22.2024</w:t>
      </w:r>
    </w:p>
    <w:p w14:paraId="262A5F1C" w14:textId="77777777" w:rsidR="000D60FD" w:rsidRPr="005B5A7D" w:rsidRDefault="000D60FD" w:rsidP="000D60FD">
      <w:pPr>
        <w:rPr>
          <w:rFonts w:ascii="Times New Roman" w:hAnsi="Times New Roman" w:cs="Times New Roman"/>
          <w:sz w:val="24"/>
          <w:szCs w:val="24"/>
        </w:rPr>
      </w:pPr>
    </w:p>
    <w:p w14:paraId="428F73BD" w14:textId="77777777" w:rsidR="000D60FD" w:rsidRPr="005B5A7D" w:rsidRDefault="000D60FD" w:rsidP="000D60F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57E6D7" w14:textId="77777777" w:rsidR="00EE0FEB" w:rsidRPr="005B5A7D" w:rsidRDefault="00303600" w:rsidP="006730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5A7D">
        <w:rPr>
          <w:rFonts w:ascii="Times New Roman" w:hAnsi="Times New Roman" w:cs="Times New Roman"/>
          <w:sz w:val="24"/>
          <w:szCs w:val="24"/>
        </w:rPr>
        <w:t>LOGO PFRON</w:t>
      </w:r>
    </w:p>
    <w:p w14:paraId="0B3F7D08" w14:textId="77777777" w:rsidR="005544F6" w:rsidRPr="005B5A7D" w:rsidRDefault="00CA1ECA">
      <w:pPr>
        <w:rPr>
          <w:rFonts w:ascii="Times New Roman" w:hAnsi="Times New Roman" w:cs="Times New Roman"/>
          <w:sz w:val="24"/>
          <w:szCs w:val="24"/>
        </w:rPr>
      </w:pPr>
      <w:r w:rsidRPr="005B5A7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DFA10B0" wp14:editId="3D5F0847">
            <wp:extent cx="3155489" cy="1724025"/>
            <wp:effectExtent l="0" t="0" r="6985" b="0"/>
            <wp:docPr id="1" name="Obraz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46" cy="174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C54DB" w14:textId="46EF3F33" w:rsidR="00D536CE" w:rsidRPr="005B5A7D" w:rsidRDefault="00727B42" w:rsidP="00727B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5A7D">
        <w:rPr>
          <w:rFonts w:ascii="Times New Roman" w:hAnsi="Times New Roman" w:cs="Times New Roman"/>
          <w:sz w:val="24"/>
          <w:szCs w:val="24"/>
        </w:rPr>
        <w:t xml:space="preserve">Aktywny samorząd </w:t>
      </w:r>
    </w:p>
    <w:p w14:paraId="5840575B" w14:textId="706D099E" w:rsidR="00727B42" w:rsidRPr="005B5A7D" w:rsidRDefault="00727B42" w:rsidP="00727B42">
      <w:pPr>
        <w:rPr>
          <w:rFonts w:ascii="Times New Roman" w:hAnsi="Times New Roman" w:cs="Times New Roman"/>
          <w:sz w:val="24"/>
          <w:szCs w:val="24"/>
        </w:rPr>
      </w:pPr>
      <w:r w:rsidRPr="005B5A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16EB8F" wp14:editId="64579BD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209800" cy="647700"/>
            <wp:effectExtent l="19050" t="0" r="0" b="0"/>
            <wp:wrapSquare wrapText="bothSides"/>
            <wp:docPr id="10" name="Obraz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8DF325" w14:textId="77777777" w:rsidR="00727B42" w:rsidRPr="005B5A7D" w:rsidRDefault="00727B42" w:rsidP="00727B42">
      <w:pPr>
        <w:rPr>
          <w:rFonts w:ascii="Times New Roman" w:hAnsi="Times New Roman" w:cs="Times New Roman"/>
          <w:sz w:val="24"/>
          <w:szCs w:val="24"/>
        </w:rPr>
      </w:pPr>
    </w:p>
    <w:p w14:paraId="538A6311" w14:textId="77777777" w:rsidR="00727B42" w:rsidRPr="005B5A7D" w:rsidRDefault="00727B42" w:rsidP="00727B42">
      <w:pPr>
        <w:rPr>
          <w:rFonts w:ascii="Times New Roman" w:hAnsi="Times New Roman" w:cs="Times New Roman"/>
          <w:sz w:val="24"/>
          <w:szCs w:val="24"/>
        </w:rPr>
      </w:pPr>
    </w:p>
    <w:p w14:paraId="41884837" w14:textId="77777777" w:rsidR="00727B42" w:rsidRPr="005B5A7D" w:rsidRDefault="00727B42" w:rsidP="00727B42">
      <w:pPr>
        <w:rPr>
          <w:rFonts w:ascii="Times New Roman" w:hAnsi="Times New Roman" w:cs="Times New Roman"/>
          <w:sz w:val="24"/>
          <w:szCs w:val="24"/>
        </w:rPr>
      </w:pPr>
    </w:p>
    <w:p w14:paraId="5DC3FD50" w14:textId="77777777" w:rsidR="00727B42" w:rsidRPr="005B5A7D" w:rsidRDefault="00727B42" w:rsidP="00727B42">
      <w:pPr>
        <w:rPr>
          <w:rFonts w:ascii="Times New Roman" w:hAnsi="Times New Roman" w:cs="Times New Roman"/>
          <w:sz w:val="24"/>
          <w:szCs w:val="24"/>
        </w:rPr>
      </w:pPr>
    </w:p>
    <w:p w14:paraId="53BA09A4" w14:textId="77777777" w:rsidR="00727B42" w:rsidRPr="005B5A7D" w:rsidRDefault="00727B42" w:rsidP="00727B42">
      <w:pPr>
        <w:rPr>
          <w:rFonts w:ascii="Times New Roman" w:hAnsi="Times New Roman" w:cs="Times New Roman"/>
          <w:sz w:val="24"/>
          <w:szCs w:val="24"/>
        </w:rPr>
      </w:pPr>
      <w:r w:rsidRPr="005B5A7D">
        <w:rPr>
          <w:rFonts w:ascii="Times New Roman" w:hAnsi="Times New Roman" w:cs="Times New Roman"/>
          <w:sz w:val="24"/>
          <w:szCs w:val="24"/>
        </w:rPr>
        <w:t xml:space="preserve">Uwaga! </w:t>
      </w:r>
    </w:p>
    <w:p w14:paraId="3695733D" w14:textId="3172CD52" w:rsidR="00727B42" w:rsidRPr="005B5A7D" w:rsidRDefault="00727B42" w:rsidP="00727B42">
      <w:pPr>
        <w:rPr>
          <w:rFonts w:ascii="Times New Roman" w:hAnsi="Times New Roman" w:cs="Times New Roman"/>
          <w:sz w:val="24"/>
          <w:szCs w:val="24"/>
        </w:rPr>
      </w:pPr>
      <w:r w:rsidRPr="005B5A7D">
        <w:rPr>
          <w:rFonts w:ascii="Times New Roman" w:hAnsi="Times New Roman" w:cs="Times New Roman"/>
          <w:sz w:val="24"/>
          <w:szCs w:val="24"/>
        </w:rPr>
        <w:t xml:space="preserve">Zamawiający nie dysponuje tzw. logotypami wektorowymi.  Wykonawca ma obowiązek umieszczenia logotypów , które są ogólnie dostępne na stronach internetowych PFRON. </w:t>
      </w:r>
    </w:p>
    <w:p w14:paraId="77400AD4" w14:textId="77777777" w:rsidR="00EE0FEB" w:rsidRDefault="00EE0FEB"/>
    <w:p w14:paraId="6EEC6CD6" w14:textId="77777777" w:rsidR="000D60FD" w:rsidRDefault="000D60FD"/>
    <w:p w14:paraId="7F183776" w14:textId="77777777" w:rsidR="000D60FD" w:rsidRDefault="000D60FD" w:rsidP="000D60FD"/>
    <w:p w14:paraId="5F14B575" w14:textId="77777777" w:rsidR="000D60FD" w:rsidRDefault="000D60FD" w:rsidP="000D60FD"/>
    <w:p w14:paraId="388232A1" w14:textId="77777777" w:rsidR="000D60FD" w:rsidRDefault="000D60FD" w:rsidP="000D60FD">
      <w:pPr>
        <w:pStyle w:val="Akapitzlist"/>
      </w:pPr>
    </w:p>
    <w:p w14:paraId="75DD1E41" w14:textId="77777777" w:rsidR="000D60FD" w:rsidRDefault="000D60FD"/>
    <w:p w14:paraId="3EDEA6AA" w14:textId="77777777" w:rsidR="000D60FD" w:rsidRDefault="000D60FD"/>
    <w:p w14:paraId="7EAC95C1" w14:textId="77777777" w:rsidR="000D60FD" w:rsidRDefault="000D60FD"/>
    <w:sectPr w:rsidR="000D60FD" w:rsidSect="0075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4BAC"/>
    <w:multiLevelType w:val="hybridMultilevel"/>
    <w:tmpl w:val="FF48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CA"/>
    <w:rsid w:val="000C0D53"/>
    <w:rsid w:val="000D60FD"/>
    <w:rsid w:val="00303600"/>
    <w:rsid w:val="003206E2"/>
    <w:rsid w:val="005544F6"/>
    <w:rsid w:val="005B5A7D"/>
    <w:rsid w:val="00673014"/>
    <w:rsid w:val="00727B42"/>
    <w:rsid w:val="007541A0"/>
    <w:rsid w:val="009E3DE8"/>
    <w:rsid w:val="00C16E26"/>
    <w:rsid w:val="00CA1ECA"/>
    <w:rsid w:val="00CC41B1"/>
    <w:rsid w:val="00D536CE"/>
    <w:rsid w:val="00EE0FEB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DF4F"/>
  <w15:docId w15:val="{EA247776-64C5-42D0-8E39-9C21E5E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6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Duchinski</dc:creator>
  <cp:lastModifiedBy>DOA-01</cp:lastModifiedBy>
  <cp:revision>5</cp:revision>
  <cp:lastPrinted>2024-11-25T08:50:00Z</cp:lastPrinted>
  <dcterms:created xsi:type="dcterms:W3CDTF">2023-11-24T09:34:00Z</dcterms:created>
  <dcterms:modified xsi:type="dcterms:W3CDTF">2024-11-25T08:50:00Z</dcterms:modified>
</cp:coreProperties>
</file>