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21B1" w14:textId="34B86E8C" w:rsidR="00750A1D" w:rsidRPr="000161EE" w:rsidRDefault="000161EE" w:rsidP="00750A1D">
      <w:pPr>
        <w:pStyle w:val="Bezodstpw"/>
        <w:jc w:val="right"/>
        <w:rPr>
          <w:rStyle w:val="CharStyle3"/>
          <w:b/>
          <w:sz w:val="24"/>
          <w:szCs w:val="24"/>
        </w:rPr>
      </w:pPr>
      <w:r w:rsidRPr="000161EE">
        <w:rPr>
          <w:rStyle w:val="CharStyle3"/>
          <w:b/>
          <w:sz w:val="24"/>
          <w:szCs w:val="24"/>
        </w:rPr>
        <w:t>Załącznik nr</w:t>
      </w:r>
      <w:r w:rsidR="008A393E">
        <w:rPr>
          <w:rStyle w:val="CharStyle3"/>
          <w:b/>
          <w:sz w:val="24"/>
          <w:szCs w:val="24"/>
        </w:rPr>
        <w:t xml:space="preserve"> 3.</w:t>
      </w:r>
      <w:r w:rsidRPr="000161EE">
        <w:rPr>
          <w:rStyle w:val="CharStyle3"/>
          <w:b/>
          <w:sz w:val="24"/>
          <w:szCs w:val="24"/>
        </w:rPr>
        <w:t xml:space="preserve"> </w:t>
      </w:r>
      <w:r w:rsidR="003C3F51">
        <w:rPr>
          <w:rStyle w:val="CharStyle3"/>
          <w:b/>
          <w:sz w:val="24"/>
          <w:szCs w:val="24"/>
        </w:rPr>
        <w:t>2</w:t>
      </w:r>
      <w:r w:rsidRPr="000161EE">
        <w:rPr>
          <w:rStyle w:val="CharStyle3"/>
          <w:b/>
          <w:sz w:val="24"/>
          <w:szCs w:val="24"/>
        </w:rPr>
        <w:t xml:space="preserve"> do oferty</w:t>
      </w:r>
    </w:p>
    <w:p w14:paraId="4E944204" w14:textId="77777777" w:rsidR="00750A1D" w:rsidRDefault="00750A1D" w:rsidP="00750A1D">
      <w:pPr>
        <w:pStyle w:val="Bezodstpw"/>
        <w:jc w:val="right"/>
        <w:rPr>
          <w:rStyle w:val="CharStyle3"/>
          <w:sz w:val="24"/>
          <w:szCs w:val="24"/>
        </w:rPr>
      </w:pPr>
    </w:p>
    <w:p w14:paraId="28B56E91" w14:textId="77777777" w:rsidR="00F73306" w:rsidRPr="00A61BFE" w:rsidRDefault="00125696" w:rsidP="00CE0CE5">
      <w:pPr>
        <w:pStyle w:val="Style2"/>
        <w:shd w:val="clear" w:color="auto" w:fill="auto"/>
        <w:spacing w:after="253" w:line="360" w:lineRule="auto"/>
        <w:ind w:right="1320"/>
        <w:rPr>
          <w:sz w:val="24"/>
          <w:szCs w:val="24"/>
        </w:rPr>
      </w:pPr>
      <w:r w:rsidRPr="00A61BFE">
        <w:rPr>
          <w:rStyle w:val="CharStyle3"/>
          <w:sz w:val="24"/>
          <w:szCs w:val="24"/>
        </w:rPr>
        <w:t>miejscowość, data</w:t>
      </w:r>
    </w:p>
    <w:p w14:paraId="535F85B8" w14:textId="77777777" w:rsidR="00F73306" w:rsidRPr="00A61BFE" w:rsidRDefault="00125696" w:rsidP="00CE0CE5">
      <w:pPr>
        <w:pStyle w:val="Style2"/>
        <w:shd w:val="clear" w:color="auto" w:fill="auto"/>
        <w:spacing w:after="500" w:line="360" w:lineRule="auto"/>
        <w:ind w:left="20"/>
        <w:jc w:val="both"/>
        <w:rPr>
          <w:sz w:val="24"/>
          <w:szCs w:val="24"/>
        </w:rPr>
      </w:pPr>
      <w:r w:rsidRPr="00A61BFE">
        <w:rPr>
          <w:rStyle w:val="CharStyle3"/>
          <w:sz w:val="24"/>
          <w:szCs w:val="24"/>
        </w:rPr>
        <w:t>Dane wnioskodawcy:</w:t>
      </w:r>
    </w:p>
    <w:p w14:paraId="1299C3E8" w14:textId="77777777" w:rsidR="00F73306" w:rsidRPr="00A61BFE" w:rsidRDefault="00A81F46" w:rsidP="00CE0CE5">
      <w:pPr>
        <w:pStyle w:val="Style6"/>
        <w:keepNext/>
        <w:keepLines/>
        <w:shd w:val="clear" w:color="auto" w:fill="auto"/>
        <w:spacing w:before="0" w:after="802" w:line="360" w:lineRule="auto"/>
        <w:ind w:left="3200"/>
        <w:rPr>
          <w:sz w:val="24"/>
          <w:szCs w:val="24"/>
        </w:rPr>
      </w:pPr>
      <w:bookmarkStart w:id="0" w:name="bookmark0"/>
      <w:r>
        <w:rPr>
          <w:rStyle w:val="CharStyle7"/>
          <w:sz w:val="24"/>
          <w:szCs w:val="24"/>
        </w:rPr>
        <w:t>O</w:t>
      </w:r>
      <w:r w:rsidR="00125696" w:rsidRPr="00A61BFE">
        <w:rPr>
          <w:rStyle w:val="CharStyle7"/>
          <w:sz w:val="24"/>
          <w:szCs w:val="24"/>
        </w:rPr>
        <w:t>ŚWIADCZENIE</w:t>
      </w:r>
      <w:bookmarkEnd w:id="0"/>
      <w:r w:rsidR="00CE0CE5">
        <w:rPr>
          <w:rStyle w:val="Odwoanieprzypisudolnego"/>
          <w:sz w:val="24"/>
          <w:szCs w:val="24"/>
        </w:rPr>
        <w:footnoteReference w:id="1"/>
      </w:r>
    </w:p>
    <w:p w14:paraId="2FFD4983" w14:textId="77777777" w:rsidR="00CE0CE5" w:rsidRDefault="00A81F46" w:rsidP="00CE0CE5">
      <w:pPr>
        <w:pStyle w:val="Bezodstpw"/>
        <w:jc w:val="both"/>
        <w:rPr>
          <w:color w:val="auto"/>
          <w:shd w:val="clear" w:color="auto" w:fill="FFFFFF"/>
        </w:rPr>
      </w:pPr>
      <w:r>
        <w:rPr>
          <w:rStyle w:val="CharStyle3"/>
          <w:sz w:val="28"/>
          <w:szCs w:val="28"/>
        </w:rPr>
        <w:t>O</w:t>
      </w:r>
      <w:r w:rsidR="00125696" w:rsidRPr="00CE0CE5">
        <w:rPr>
          <w:rStyle w:val="CharStyle3"/>
          <w:sz w:val="28"/>
          <w:szCs w:val="28"/>
        </w:rPr>
        <w:t xml:space="preserve">świadczam/y, że </w:t>
      </w:r>
      <w:r w:rsidR="00CE0CE5" w:rsidRPr="00CE0CE5">
        <w:rPr>
          <w:rStyle w:val="CharStyle3"/>
          <w:sz w:val="28"/>
          <w:szCs w:val="28"/>
        </w:rPr>
        <w:t>oso</w:t>
      </w:r>
      <w:r w:rsidR="000161EE">
        <w:rPr>
          <w:rStyle w:val="CharStyle3"/>
          <w:sz w:val="28"/>
          <w:szCs w:val="28"/>
        </w:rPr>
        <w:t>by zatrudnione i zaangażowane przy</w:t>
      </w:r>
      <w:r w:rsidR="00CE0CE5" w:rsidRPr="00CE0CE5">
        <w:rPr>
          <w:rStyle w:val="CharStyle3"/>
          <w:sz w:val="28"/>
          <w:szCs w:val="28"/>
        </w:rPr>
        <w:t xml:space="preserve"> realizacji </w:t>
      </w:r>
      <w:r w:rsidR="00125696" w:rsidRPr="00CE0CE5">
        <w:rPr>
          <w:rStyle w:val="CharStyle3"/>
          <w:sz w:val="28"/>
          <w:szCs w:val="28"/>
        </w:rPr>
        <w:t xml:space="preserve">zadania publicznego </w:t>
      </w:r>
      <w:r w:rsidR="00A61BFE" w:rsidRPr="00CE0CE5">
        <w:rPr>
          <w:rStyle w:val="CharStyle3"/>
          <w:sz w:val="28"/>
          <w:szCs w:val="28"/>
        </w:rPr>
        <w:t xml:space="preserve">FINANSOWANEGO ZE ŚRODKÓW Gminy Miasta Toruń </w:t>
      </w:r>
      <w:r w:rsidR="000161EE">
        <w:rPr>
          <w:rStyle w:val="CharStyle3"/>
          <w:sz w:val="28"/>
          <w:szCs w:val="28"/>
        </w:rPr>
        <w:br/>
      </w:r>
      <w:r w:rsidR="00A61BFE" w:rsidRPr="00CE0CE5">
        <w:rPr>
          <w:rStyle w:val="CharStyle3"/>
          <w:sz w:val="28"/>
          <w:szCs w:val="28"/>
        </w:rPr>
        <w:t>w roku 2025 nie figurują w Rej</w:t>
      </w:r>
      <w:r w:rsidR="00125696" w:rsidRPr="00CE0CE5">
        <w:rPr>
          <w:rStyle w:val="CharStyle3"/>
          <w:sz w:val="28"/>
          <w:szCs w:val="28"/>
        </w:rPr>
        <w:t xml:space="preserve">estrze Sprawców Przestępstw na Tle Seksualnym Ministerstwa Sprawiedliwości w rozumieniu ustawy z dnia 13 maja 2016 r. </w:t>
      </w:r>
      <w:r w:rsidR="000161EE">
        <w:rPr>
          <w:rStyle w:val="CharStyle3"/>
          <w:sz w:val="28"/>
          <w:szCs w:val="28"/>
        </w:rPr>
        <w:br/>
      </w:r>
      <w:r w:rsidR="00125696" w:rsidRPr="00CE0CE5">
        <w:rPr>
          <w:rStyle w:val="CharStyle3"/>
          <w:sz w:val="28"/>
          <w:szCs w:val="28"/>
        </w:rPr>
        <w:t>o przeciwdziałaniu zagrożeniom przestępczością na tle seksualnym i ochronie małoletnich (Dz. U. z 2024 r. poz. 560)</w:t>
      </w:r>
      <w:r w:rsidR="00CE0CE5" w:rsidRPr="00CE0CE5">
        <w:rPr>
          <w:rStyle w:val="Odwoanieprzypisudolnego"/>
          <w:sz w:val="28"/>
          <w:szCs w:val="28"/>
        </w:rPr>
        <w:footnoteReference w:id="2"/>
      </w:r>
      <w:r w:rsidR="00125696" w:rsidRPr="00CE0CE5">
        <w:rPr>
          <w:rStyle w:val="CharStyle3"/>
          <w:sz w:val="28"/>
          <w:szCs w:val="28"/>
        </w:rPr>
        <w:t>.</w:t>
      </w:r>
      <w:r w:rsidR="00CE0CE5" w:rsidRPr="00CE0CE5">
        <w:rPr>
          <w:color w:val="auto"/>
          <w:shd w:val="clear" w:color="auto" w:fill="FFFFFF"/>
        </w:rPr>
        <w:t xml:space="preserve"> </w:t>
      </w:r>
    </w:p>
    <w:p w14:paraId="22FA0334" w14:textId="77777777" w:rsidR="00CE0CE5" w:rsidRDefault="00CE0CE5" w:rsidP="00CE0CE5">
      <w:pPr>
        <w:pStyle w:val="Bezodstpw"/>
      </w:pPr>
    </w:p>
    <w:p w14:paraId="6C59A8D8" w14:textId="77777777" w:rsidR="00CE0CE5" w:rsidRDefault="00CE0CE5" w:rsidP="00CE0CE5">
      <w:pPr>
        <w:pStyle w:val="Bezodstpw"/>
      </w:pPr>
    </w:p>
    <w:p w14:paraId="5216C566" w14:textId="77777777" w:rsidR="00CE0CE5" w:rsidRDefault="00CE0CE5" w:rsidP="00CE0CE5">
      <w:pPr>
        <w:pStyle w:val="Bezodstpw"/>
      </w:pPr>
    </w:p>
    <w:p w14:paraId="1A19D553" w14:textId="2AEE39F1" w:rsidR="00CE0CE5" w:rsidRPr="00CE0CE5" w:rsidRDefault="006172BA" w:rsidP="006172BA">
      <w:pPr>
        <w:pStyle w:val="Bezodstpw"/>
      </w:pPr>
      <w:r>
        <w:t xml:space="preserve">                                                                           podp</w:t>
      </w:r>
      <w:r w:rsidR="00CE0CE5" w:rsidRPr="00CE0CE5">
        <w:t>isy osób upoważnionych do reprezentacji</w:t>
      </w:r>
      <w:r>
        <w:t xml:space="preserve">   </w:t>
      </w:r>
      <w:r w:rsidR="00CE0CE5" w:rsidRPr="00CE0CE5">
        <w:t>(ze wskazaniem pełnionej funkcji)</w:t>
      </w:r>
    </w:p>
    <w:sectPr w:rsidR="00CE0CE5" w:rsidRPr="00CE0CE5" w:rsidSect="00CE0CE5">
      <w:type w:val="continuous"/>
      <w:pgSz w:w="11909" w:h="16834"/>
      <w:pgMar w:top="1560" w:right="1703" w:bottom="226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B8A90" w14:textId="77777777" w:rsidR="007941A8" w:rsidRDefault="007941A8">
      <w:r>
        <w:separator/>
      </w:r>
    </w:p>
  </w:endnote>
  <w:endnote w:type="continuationSeparator" w:id="0">
    <w:p w14:paraId="36A57B39" w14:textId="77777777" w:rsidR="007941A8" w:rsidRDefault="007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AB43B" w14:textId="77777777" w:rsidR="007941A8" w:rsidRDefault="007941A8"/>
  </w:footnote>
  <w:footnote w:type="continuationSeparator" w:id="0">
    <w:p w14:paraId="356FB5FF" w14:textId="77777777" w:rsidR="007941A8" w:rsidRDefault="007941A8"/>
  </w:footnote>
  <w:footnote w:id="1">
    <w:p w14:paraId="3A49BA17" w14:textId="77777777" w:rsidR="00CE0CE5" w:rsidRPr="00CE0CE5" w:rsidRDefault="00CE0CE5">
      <w:pPr>
        <w:pStyle w:val="Tekstprzypisudolnego"/>
        <w:rPr>
          <w:sz w:val="24"/>
          <w:szCs w:val="24"/>
          <w:lang w:val="pl-PL"/>
        </w:rPr>
      </w:pPr>
      <w:r w:rsidRPr="00CE0CE5">
        <w:rPr>
          <w:rStyle w:val="Odwoanieprzypisudolnego"/>
          <w:sz w:val="24"/>
          <w:szCs w:val="24"/>
        </w:rPr>
        <w:footnoteRef/>
      </w:r>
      <w:r w:rsidRPr="00CE0CE5">
        <w:rPr>
          <w:sz w:val="24"/>
          <w:szCs w:val="24"/>
        </w:rPr>
        <w:t xml:space="preserve"> składane każdorazowo w przypadku  zmian  kadrowych w trakcie trwania zadania</w:t>
      </w:r>
    </w:p>
  </w:footnote>
  <w:footnote w:id="2">
    <w:p w14:paraId="3974CE63" w14:textId="77777777" w:rsidR="00CE0CE5" w:rsidRPr="00CE0CE5" w:rsidRDefault="00CE0CE5" w:rsidP="00CE0CE5">
      <w:pPr>
        <w:pStyle w:val="Tekstprzypisudolnego"/>
        <w:jc w:val="both"/>
        <w:rPr>
          <w:sz w:val="24"/>
          <w:szCs w:val="24"/>
          <w:lang w:val="pl-PL"/>
        </w:rPr>
      </w:pPr>
      <w:r w:rsidRPr="00CE0CE5">
        <w:rPr>
          <w:rStyle w:val="Odwoanieprzypisudolnego"/>
          <w:sz w:val="24"/>
          <w:szCs w:val="24"/>
        </w:rPr>
        <w:footnoteRef/>
      </w:r>
      <w:r w:rsidRPr="00CE0CE5">
        <w:rPr>
          <w:sz w:val="24"/>
          <w:szCs w:val="24"/>
        </w:rPr>
        <w:t xml:space="preserve"> Oferenci wyłoni</w:t>
      </w:r>
      <w:r>
        <w:rPr>
          <w:sz w:val="24"/>
          <w:szCs w:val="24"/>
        </w:rPr>
        <w:t>eni w konkursie zobowiązani są</w:t>
      </w:r>
      <w:r w:rsidRPr="00CE0CE5">
        <w:rPr>
          <w:sz w:val="24"/>
          <w:szCs w:val="24"/>
        </w:rPr>
        <w:t xml:space="preserve"> do stosowania zapisów ustawy z dnia 13 maja 2016 r. o przeciwdziałaniu zagrożeniom przestępczością na tle seksualnym i ochronie małoletnich (</w:t>
      </w:r>
      <w:proofErr w:type="spellStart"/>
      <w:r w:rsidRPr="00CE0CE5">
        <w:rPr>
          <w:sz w:val="24"/>
          <w:szCs w:val="24"/>
        </w:rPr>
        <w:t>t.j</w:t>
      </w:r>
      <w:proofErr w:type="spellEnd"/>
      <w:r w:rsidRPr="00CE0CE5">
        <w:rPr>
          <w:sz w:val="24"/>
          <w:szCs w:val="24"/>
        </w:rPr>
        <w:t>. Dz.U. z 2024 r. poz. 560), w szczególności oferent, który jest organizatorem działalności związanej z wychowaniem, edukacją, wypoczynkiem, leczeniem, świadczeniem porad psychologicznych, rozwojem duchowym, uprawianiem sportu lub realizacją innych zainteresowań przez małoletnich, lub z opieką nad nimi musi uzyskać informacje czy dane osoby, które mają być dopuszczona do takiej działalności są zamieszczone w Rejestrze z dostępem ograniczonym lub w Rejestrze osób, w stosunku do których Państwowa Komisja do spraw przeciwdziałania wykorzystaniu seksualnemu małoletnich poniżej lat 15 wydała postanowienie o wpisie w Rejestrze. Osoba, która ma być dopuszczona do takiej działalności musi przedłożyć organizatorowi 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6"/>
    <w:rsid w:val="00004FB0"/>
    <w:rsid w:val="000161EE"/>
    <w:rsid w:val="000655AF"/>
    <w:rsid w:val="00125696"/>
    <w:rsid w:val="00145CCB"/>
    <w:rsid w:val="0014692E"/>
    <w:rsid w:val="00333F80"/>
    <w:rsid w:val="00355476"/>
    <w:rsid w:val="003B1376"/>
    <w:rsid w:val="003C3F51"/>
    <w:rsid w:val="003C53DF"/>
    <w:rsid w:val="0051747E"/>
    <w:rsid w:val="00536747"/>
    <w:rsid w:val="0060239D"/>
    <w:rsid w:val="006172BA"/>
    <w:rsid w:val="006B53C0"/>
    <w:rsid w:val="00750A1D"/>
    <w:rsid w:val="007609CF"/>
    <w:rsid w:val="007941A8"/>
    <w:rsid w:val="00813063"/>
    <w:rsid w:val="0089208F"/>
    <w:rsid w:val="008A393E"/>
    <w:rsid w:val="009D4ACF"/>
    <w:rsid w:val="00A61BFE"/>
    <w:rsid w:val="00A81F46"/>
    <w:rsid w:val="00A86031"/>
    <w:rsid w:val="00CE0CE5"/>
    <w:rsid w:val="00D4006B"/>
    <w:rsid w:val="00EF0A35"/>
    <w:rsid w:val="00F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87CC"/>
  <w15:docId w15:val="{A17D7983-88DF-44BA-9E08-1D9EBDE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omylnaczcionkaakapitu"/>
    <w:link w:val="Style6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300" w:line="0" w:lineRule="atLeast"/>
      <w:jc w:val="right"/>
    </w:pPr>
    <w:rPr>
      <w:sz w:val="21"/>
      <w:szCs w:val="21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before="540" w:after="540" w:line="0" w:lineRule="atLeast"/>
    </w:pPr>
    <w:rPr>
      <w:sz w:val="13"/>
      <w:szCs w:val="13"/>
    </w:rPr>
  </w:style>
  <w:style w:type="paragraph" w:customStyle="1" w:styleId="Style6">
    <w:name w:val="Style 6"/>
    <w:basedOn w:val="Normalny"/>
    <w:link w:val="CharStyle7"/>
    <w:pPr>
      <w:shd w:val="clear" w:color="auto" w:fill="FFFFFF"/>
      <w:spacing w:before="900" w:after="900" w:line="0" w:lineRule="atLeast"/>
      <w:outlineLvl w:val="0"/>
    </w:pPr>
    <w:rPr>
      <w:b/>
      <w:bCs/>
      <w:sz w:val="29"/>
      <w:szCs w:val="2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C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CE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CE5"/>
    <w:rPr>
      <w:vertAlign w:val="superscript"/>
    </w:rPr>
  </w:style>
  <w:style w:type="paragraph" w:styleId="Bezodstpw">
    <w:name w:val="No Spacing"/>
    <w:uiPriority w:val="1"/>
    <w:qFormat/>
    <w:rsid w:val="00CE0C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4C0F-8E93-44AE-B20A-94BBD6B6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o[wiadczenia do AMODIT.docx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o[wiadczenia do AMODIT.docx</dc:title>
  <dc:subject/>
  <dc:creator>Mikielska Anna</dc:creator>
  <cp:keywords/>
  <cp:lastModifiedBy>Projekty_5</cp:lastModifiedBy>
  <cp:revision>4</cp:revision>
  <cp:lastPrinted>2024-10-16T07:32:00Z</cp:lastPrinted>
  <dcterms:created xsi:type="dcterms:W3CDTF">2024-10-23T11:08:00Z</dcterms:created>
  <dcterms:modified xsi:type="dcterms:W3CDTF">2024-10-30T08:52:00Z</dcterms:modified>
</cp:coreProperties>
</file>