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66D853B7"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2D0885">
        <w:rPr>
          <w:rFonts w:ascii="Times New Roman" w:eastAsia="Times New Roman" w:hAnsi="Times New Roman"/>
          <w:b/>
          <w:sz w:val="24"/>
          <w:szCs w:val="24"/>
          <w:lang w:eastAsia="pl-PL"/>
        </w:rPr>
        <w:t>6</w:t>
      </w:r>
      <w:r w:rsidRPr="001751B8">
        <w:rPr>
          <w:rFonts w:ascii="Times New Roman" w:eastAsia="Times New Roman" w:hAnsi="Times New Roman"/>
          <w:b/>
          <w:sz w:val="24"/>
          <w:szCs w:val="24"/>
          <w:lang w:eastAsia="pl-PL"/>
        </w:rPr>
        <w:t>/ 202</w:t>
      </w:r>
      <w:r w:rsidR="007D30CF">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17422486"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AA3145F" w14:textId="5CDB397E" w:rsidR="004A7278" w:rsidRPr="00DF4663" w:rsidRDefault="00F94E2E" w:rsidP="00DF466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na realizację w roku</w:t>
      </w:r>
      <w:r w:rsidR="004A7278">
        <w:rPr>
          <w:rFonts w:ascii="Times New Roman" w:eastAsia="Times New Roman" w:hAnsi="Times New Roman"/>
          <w:color w:val="000000"/>
          <w:sz w:val="24"/>
          <w:szCs w:val="24"/>
          <w:lang w:eastAsia="pl-PL"/>
        </w:rPr>
        <w:t xml:space="preserve"> 2025</w:t>
      </w:r>
      <w:r w:rsidR="00915E32">
        <w:rPr>
          <w:rFonts w:ascii="Times New Roman" w:eastAsia="Times New Roman" w:hAnsi="Times New Roman"/>
          <w:color w:val="000000"/>
          <w:sz w:val="24"/>
          <w:szCs w:val="24"/>
          <w:lang w:eastAsia="pl-PL"/>
        </w:rPr>
        <w:t xml:space="preserve"> </w:t>
      </w:r>
    </w:p>
    <w:p w14:paraId="67005655" w14:textId="61397C86" w:rsidR="00F94E2E" w:rsidRPr="00DF4663" w:rsidRDefault="00915E32" w:rsidP="00DF4663">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12FCEE32" w14:textId="1D550959" w:rsidR="00F94E2E" w:rsidRPr="001751B8" w:rsidRDefault="004A7278" w:rsidP="00F94E2E">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r w:rsidRPr="001751B8">
        <w:rPr>
          <w:rFonts w:ascii="Times New Roman" w:hAnsi="Times New Roman"/>
          <w:b/>
          <w:bCs/>
          <w:sz w:val="24"/>
          <w:szCs w:val="24"/>
        </w:rPr>
        <w:t xml:space="preserve"> </w:t>
      </w:r>
    </w:p>
    <w:p w14:paraId="54964AE5" w14:textId="5A598D71" w:rsidR="00E7066D" w:rsidRPr="004A7278" w:rsidRDefault="00CE05EB" w:rsidP="004A7278">
      <w:pPr>
        <w:tabs>
          <w:tab w:val="left" w:pos="1701"/>
        </w:tabs>
        <w:spacing w:after="0"/>
        <w:jc w:val="center"/>
        <w:rPr>
          <w:rFonts w:ascii="Times New Roman" w:eastAsia="Times New Roman" w:hAnsi="Times New Roman"/>
          <w:color w:val="FF0000"/>
          <w:sz w:val="24"/>
          <w:szCs w:val="24"/>
          <w:lang w:eastAsia="pl-PL"/>
        </w:rPr>
      </w:pPr>
      <w:r w:rsidRPr="00CE05EB">
        <w:rPr>
          <w:rFonts w:ascii="Times New Roman" w:eastAsia="Times New Roman" w:hAnsi="Times New Roman"/>
          <w:color w:val="FF0000"/>
          <w:sz w:val="24"/>
          <w:szCs w:val="24"/>
          <w:lang w:eastAsia="pl-PL"/>
        </w:rPr>
        <w:t xml:space="preserve"> </w:t>
      </w:r>
    </w:p>
    <w:p w14:paraId="0E8082BC" w14:textId="3894196B" w:rsidR="00F94E2E" w:rsidRPr="004A7278" w:rsidRDefault="00BF3FA8" w:rsidP="00F94E2E">
      <w:pPr>
        <w:tabs>
          <w:tab w:val="left" w:pos="1701"/>
        </w:tabs>
        <w:spacing w:after="0"/>
        <w:jc w:val="center"/>
        <w:rPr>
          <w:rFonts w:ascii="Times New Roman" w:hAnsi="Times New Roman"/>
          <w:b/>
          <w:sz w:val="24"/>
          <w:szCs w:val="24"/>
        </w:rPr>
      </w:pPr>
      <w:r w:rsidRPr="00E7066D">
        <w:rPr>
          <w:rFonts w:ascii="Times New Roman" w:hAnsi="Times New Roman"/>
          <w:b/>
          <w:bCs/>
          <w:sz w:val="24"/>
          <w:szCs w:val="24"/>
        </w:rPr>
        <w:t xml:space="preserve">pn. </w:t>
      </w:r>
      <w:r w:rsidR="004A7278" w:rsidRPr="004A7278">
        <w:rPr>
          <w:rFonts w:ascii="Times New Roman" w:hAnsi="Times New Roman"/>
          <w:b/>
          <w:iCs/>
          <w:sz w:val="24"/>
          <w:szCs w:val="24"/>
        </w:rPr>
        <w:t xml:space="preserve">prowadzenie mieszkania wspomaganego dla osób niepełnosprawnych </w:t>
      </w:r>
      <w:r w:rsidR="004A7278">
        <w:rPr>
          <w:rFonts w:ascii="Times New Roman" w:hAnsi="Times New Roman"/>
          <w:b/>
          <w:iCs/>
          <w:sz w:val="24"/>
          <w:szCs w:val="24"/>
        </w:rPr>
        <w:br/>
      </w:r>
      <w:r w:rsidR="004A7278" w:rsidRPr="004A7278">
        <w:rPr>
          <w:rFonts w:ascii="Times New Roman" w:hAnsi="Times New Roman"/>
          <w:b/>
          <w:iCs/>
          <w:sz w:val="24"/>
          <w:szCs w:val="24"/>
        </w:rPr>
        <w:t>z zaburzeniami psychicznymi</w:t>
      </w:r>
      <w:r w:rsidR="00F94E2E" w:rsidRPr="004A7278">
        <w:rPr>
          <w:rFonts w:ascii="Times New Roman" w:hAnsi="Times New Roman"/>
          <w:b/>
          <w:sz w:val="24"/>
          <w:szCs w:val="24"/>
        </w:rPr>
        <w:t xml:space="preserve"> </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0929BBC9" w14:textId="77777777" w:rsidR="004A7278" w:rsidRPr="008D1CD1" w:rsidRDefault="004D38DA" w:rsidP="004A7278">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art. 11 ust. 2 i art. 13 ustawy z dnia 24 kwietnia 2003 r. o działalności pożytku publicznego i o wolontariacie (</w:t>
      </w:r>
      <w:proofErr w:type="spellStart"/>
      <w:r w:rsidRPr="00BD6136">
        <w:rPr>
          <w:rFonts w:ascii="Times New Roman" w:eastAsia="Times New Roman" w:hAnsi="Times New Roman"/>
          <w:bCs/>
          <w:i/>
          <w:sz w:val="24"/>
          <w:szCs w:val="24"/>
          <w:lang w:eastAsia="pl-PL"/>
        </w:rPr>
        <w:t>t.j</w:t>
      </w:r>
      <w:proofErr w:type="spellEnd"/>
      <w:r w:rsidRPr="00BD6136">
        <w:rPr>
          <w:rFonts w:ascii="Times New Roman" w:eastAsia="Times New Roman" w:hAnsi="Times New Roman"/>
          <w:bCs/>
          <w:i/>
          <w:sz w:val="24"/>
          <w:szCs w:val="24"/>
          <w:lang w:eastAsia="pl-PL"/>
        </w:rPr>
        <w:t xml:space="preserve">.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Pr>
          <w:rFonts w:ascii="Times New Roman" w:eastAsia="Times New Roman" w:hAnsi="Times New Roman"/>
          <w:bCs/>
          <w:i/>
          <w:sz w:val="24"/>
          <w:szCs w:val="24"/>
          <w:lang w:eastAsia="pl-PL"/>
        </w:rPr>
        <w:t xml:space="preserve">) </w:t>
      </w:r>
      <w:r w:rsidR="004A7278">
        <w:rPr>
          <w:rFonts w:ascii="Times New Roman" w:eastAsia="Times New Roman" w:hAnsi="Times New Roman"/>
          <w:bCs/>
          <w:i/>
          <w:sz w:val="24"/>
          <w:szCs w:val="24"/>
          <w:lang w:eastAsia="pl-PL"/>
        </w:rPr>
        <w:t xml:space="preserve">w związku z </w:t>
      </w:r>
      <w:r w:rsidR="004A7278" w:rsidRPr="008D1CD1">
        <w:rPr>
          <w:rFonts w:ascii="Times New Roman" w:hAnsi="Times New Roman"/>
          <w:bCs/>
          <w:i/>
          <w:sz w:val="24"/>
          <w:szCs w:val="24"/>
        </w:rPr>
        <w:t xml:space="preserve">art. 25 </w:t>
      </w:r>
      <w:r w:rsidR="004A7278" w:rsidRPr="008D1CD1">
        <w:rPr>
          <w:rFonts w:ascii="Times New Roman" w:hAnsi="Times New Roman"/>
          <w:i/>
          <w:sz w:val="24"/>
          <w:szCs w:val="24"/>
        </w:rPr>
        <w:t xml:space="preserve">ust.1, </w:t>
      </w:r>
      <w:r w:rsidR="004A7278" w:rsidRPr="008D1CD1">
        <w:rPr>
          <w:rFonts w:ascii="Times New Roman" w:hAnsi="Times New Roman"/>
          <w:i/>
          <w:sz w:val="24"/>
          <w:szCs w:val="24"/>
        </w:rPr>
        <w:br/>
        <w:t>4 i 5 ustawy z dnia 12 marca 2004 r. o pomocy społecznej (</w:t>
      </w:r>
      <w:proofErr w:type="spellStart"/>
      <w:r w:rsidR="004A7278" w:rsidRPr="008D1CD1">
        <w:rPr>
          <w:rFonts w:ascii="Times New Roman" w:hAnsi="Times New Roman"/>
          <w:i/>
          <w:sz w:val="24"/>
          <w:szCs w:val="24"/>
        </w:rPr>
        <w:t>t.j</w:t>
      </w:r>
      <w:proofErr w:type="spellEnd"/>
      <w:r w:rsidR="004A7278" w:rsidRPr="008D1CD1">
        <w:rPr>
          <w:rFonts w:ascii="Times New Roman" w:hAnsi="Times New Roman"/>
          <w:i/>
          <w:sz w:val="24"/>
          <w:szCs w:val="24"/>
        </w:rPr>
        <w:t>. Dz.U. 2024 r. poz. 1283)</w:t>
      </w:r>
    </w:p>
    <w:p w14:paraId="41BE5645" w14:textId="2115D2F5" w:rsidR="004D38DA" w:rsidRPr="00BD6136" w:rsidRDefault="004D38DA" w:rsidP="004D38DA">
      <w:pPr>
        <w:tabs>
          <w:tab w:val="left" w:pos="1701"/>
        </w:tabs>
        <w:spacing w:after="0" w:line="240" w:lineRule="auto"/>
        <w:rPr>
          <w:rFonts w:ascii="Times New Roman" w:eastAsia="Times New Roman" w:hAnsi="Times New Roman"/>
          <w:b/>
          <w:bCs/>
          <w:i/>
          <w:sz w:val="24"/>
          <w:szCs w:val="24"/>
          <w:lang w:eastAsia="pl-PL"/>
        </w:rPr>
      </w:pPr>
    </w:p>
    <w:p w14:paraId="57B3043C" w14:textId="77777777" w:rsidR="00F94E2E" w:rsidRPr="001751B8" w:rsidRDefault="00F94E2E" w:rsidP="00BF3FA8">
      <w:pPr>
        <w:tabs>
          <w:tab w:val="left" w:pos="1701"/>
        </w:tabs>
        <w:spacing w:after="0" w:line="240" w:lineRule="auto"/>
        <w:rPr>
          <w:rFonts w:ascii="Times New Roman" w:eastAsia="Times New Roman" w:hAnsi="Times New Roman"/>
          <w:b/>
          <w:bCs/>
          <w:sz w:val="24"/>
          <w:szCs w:val="24"/>
          <w:lang w:eastAsia="pl-PL"/>
        </w:rPr>
      </w:pPr>
    </w:p>
    <w:p w14:paraId="09B64845" w14:textId="77777777" w:rsidR="00F94E2E" w:rsidRPr="001751B8" w:rsidRDefault="00F94E2E" w:rsidP="00F94E2E">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F94E2E">
      <w:pPr>
        <w:spacing w:after="0"/>
        <w:contextualSpacing/>
        <w:jc w:val="both"/>
        <w:rPr>
          <w:rFonts w:ascii="Times New Roman" w:eastAsia="Times New Roman" w:hAnsi="Times New Roman"/>
          <w:b/>
          <w:sz w:val="24"/>
          <w:szCs w:val="24"/>
          <w:lang w:eastAsia="pl-PL"/>
        </w:rPr>
      </w:pPr>
    </w:p>
    <w:p w14:paraId="4709A9C6" w14:textId="1B4FBA74" w:rsidR="00F94E2E" w:rsidRDefault="00F94E2E" w:rsidP="004A7278">
      <w:pPr>
        <w:numPr>
          <w:ilvl w:val="0"/>
          <w:numId w:val="9"/>
        </w:numPr>
        <w:spacing w:after="0" w:line="240" w:lineRule="auto"/>
        <w:contextualSpacing/>
        <w:jc w:val="both"/>
        <w:rPr>
          <w:rFonts w:ascii="Times New Roman" w:hAnsi="Times New Roman"/>
          <w:iCs/>
          <w:sz w:val="24"/>
          <w:szCs w:val="24"/>
        </w:rPr>
      </w:pPr>
      <w:r w:rsidRPr="001751B8">
        <w:rPr>
          <w:rFonts w:ascii="Times New Roman" w:hAnsi="Times New Roman"/>
          <w:sz w:val="24"/>
          <w:szCs w:val="24"/>
        </w:rPr>
        <w:t xml:space="preserve">Przedmiotem konkursu jest wsparcie realizacji zadania gminy w roku </w:t>
      </w:r>
      <w:r w:rsidR="004A7278">
        <w:rPr>
          <w:rFonts w:ascii="Times New Roman" w:hAnsi="Times New Roman"/>
          <w:sz w:val="24"/>
          <w:szCs w:val="24"/>
        </w:rPr>
        <w:t>2025</w:t>
      </w:r>
      <w:r w:rsidR="00890BEE" w:rsidRPr="001751B8">
        <w:rPr>
          <w:rFonts w:ascii="Times New Roman" w:hAnsi="Times New Roman"/>
          <w:sz w:val="24"/>
          <w:szCs w:val="24"/>
        </w:rPr>
        <w:t xml:space="preserve"> </w:t>
      </w:r>
      <w:r w:rsidR="004A7278" w:rsidRPr="004A7278">
        <w:rPr>
          <w:rFonts w:ascii="Times New Roman" w:hAnsi="Times New Roman"/>
          <w:iCs/>
          <w:sz w:val="24"/>
          <w:szCs w:val="24"/>
        </w:rPr>
        <w:t>w zakresie pomocy społecznej</w:t>
      </w:r>
      <w:r w:rsidR="004A7278">
        <w:rPr>
          <w:rFonts w:ascii="Times New Roman" w:hAnsi="Times New Roman"/>
          <w:iCs/>
          <w:sz w:val="24"/>
          <w:szCs w:val="24"/>
        </w:rPr>
        <w:t>.</w:t>
      </w:r>
    </w:p>
    <w:p w14:paraId="4C7BEC1E" w14:textId="7E3B7F3D" w:rsidR="000D3913" w:rsidRPr="004A7278" w:rsidRDefault="00F94E2E" w:rsidP="004A7278">
      <w:pPr>
        <w:numPr>
          <w:ilvl w:val="0"/>
          <w:numId w:val="9"/>
        </w:numPr>
        <w:spacing w:after="0" w:line="240" w:lineRule="auto"/>
        <w:contextualSpacing/>
        <w:jc w:val="both"/>
        <w:rPr>
          <w:rFonts w:ascii="Times New Roman" w:hAnsi="Times New Roman"/>
          <w:iCs/>
          <w:sz w:val="24"/>
          <w:szCs w:val="24"/>
        </w:rPr>
      </w:pPr>
      <w:r w:rsidRPr="004A7278">
        <w:rPr>
          <w:rFonts w:ascii="Times New Roman" w:hAnsi="Times New Roman"/>
          <w:sz w:val="24"/>
          <w:szCs w:val="24"/>
        </w:rPr>
        <w:t xml:space="preserve">Celem realizacji zadania jest </w:t>
      </w:r>
      <w:r w:rsidR="004A7278" w:rsidRPr="004A7278">
        <w:rPr>
          <w:rFonts w:ascii="Times New Roman" w:hAnsi="Times New Roman"/>
          <w:spacing w:val="3"/>
          <w:sz w:val="24"/>
          <w:szCs w:val="24"/>
        </w:rPr>
        <w:t xml:space="preserve">utrzymanie lub rozwijanie samodzielności osób niepełnosprawnych z zaburzeniami psychicznymi na poziomie ich psychofizycznych możliwości poprzez zapewnienie </w:t>
      </w:r>
      <w:r w:rsidR="004A7278" w:rsidRPr="004A7278">
        <w:rPr>
          <w:rFonts w:ascii="Times New Roman" w:hAnsi="Times New Roman"/>
          <w:sz w:val="24"/>
          <w:szCs w:val="24"/>
        </w:rPr>
        <w:t>usług bytowych oraz pomocy w wykonywaniu czynności niezbędnych w życiu codziennym i realizacji kontaktów społecznych.</w:t>
      </w:r>
    </w:p>
    <w:p w14:paraId="491E1436" w14:textId="77777777" w:rsidR="005151BB" w:rsidRPr="001751B8" w:rsidRDefault="005151BB" w:rsidP="004A6F22">
      <w:pPr>
        <w:spacing w:after="0" w:line="240" w:lineRule="auto"/>
        <w:contextualSpacing/>
        <w:jc w:val="both"/>
        <w:rPr>
          <w:rFonts w:ascii="Times New Roman" w:eastAsia="Times New Roman" w:hAnsi="Times New Roman"/>
          <w:sz w:val="24"/>
          <w:szCs w:val="24"/>
          <w:lang w:eastAsia="pl-PL"/>
        </w:rPr>
      </w:pPr>
    </w:p>
    <w:p w14:paraId="21FA493D" w14:textId="77777777" w:rsidR="004A6F22" w:rsidRPr="001751B8"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0D1560F2" w14:textId="77777777" w:rsidR="00F50AC8" w:rsidRPr="004A7278" w:rsidRDefault="00F50AC8" w:rsidP="004A7278">
      <w:pPr>
        <w:spacing w:after="0" w:line="240" w:lineRule="auto"/>
        <w:jc w:val="both"/>
        <w:rPr>
          <w:rFonts w:ascii="Times New Roman" w:eastAsia="Times New Roman" w:hAnsi="Times New Roman"/>
          <w:sz w:val="24"/>
          <w:szCs w:val="24"/>
          <w:lang w:eastAsia="pl-PL"/>
        </w:rPr>
      </w:pPr>
    </w:p>
    <w:p w14:paraId="36011435" w14:textId="77777777" w:rsidR="004A7278" w:rsidRPr="004A7278" w:rsidRDefault="004A7278" w:rsidP="004A7278">
      <w:pPr>
        <w:numPr>
          <w:ilvl w:val="0"/>
          <w:numId w:val="44"/>
        </w:numPr>
        <w:spacing w:after="0" w:line="240" w:lineRule="auto"/>
        <w:ind w:left="426" w:hanging="426"/>
        <w:jc w:val="both"/>
        <w:rPr>
          <w:rFonts w:ascii="Times New Roman" w:hAnsi="Times New Roman"/>
          <w:bCs/>
          <w:sz w:val="24"/>
          <w:szCs w:val="24"/>
        </w:rPr>
      </w:pPr>
      <w:r w:rsidRPr="004A7278">
        <w:rPr>
          <w:rFonts w:ascii="Times New Roman" w:hAnsi="Times New Roman"/>
          <w:bCs/>
          <w:sz w:val="24"/>
          <w:szCs w:val="24"/>
        </w:rPr>
        <w:t>Realizacja zadania polegać będzie na prowadzeniu mieszkania wspomaganego przeznaczonego dla 7 osób niepełnosprawnych ze znacznym lub umiarkowanym stopniem niepełnosprawności, w odniesieniu do których orzeczono chorobę psychiczną, upośledzenie umysłowe, całościowe zaburzenia rozwojowe lub epilepsję oraz niewidomych.</w:t>
      </w:r>
    </w:p>
    <w:p w14:paraId="6270F624" w14:textId="3A45F2B6" w:rsidR="004A7278" w:rsidRPr="004A7278" w:rsidRDefault="004A7278" w:rsidP="004A7278">
      <w:pPr>
        <w:pStyle w:val="Akapitzlist"/>
        <w:numPr>
          <w:ilvl w:val="0"/>
          <w:numId w:val="44"/>
        </w:numPr>
        <w:suppressAutoHyphens/>
        <w:spacing w:after="0" w:line="240" w:lineRule="auto"/>
        <w:ind w:left="426" w:hanging="426"/>
        <w:jc w:val="both"/>
        <w:rPr>
          <w:rFonts w:ascii="Times New Roman" w:hAnsi="Times New Roman"/>
          <w:bCs/>
          <w:sz w:val="24"/>
          <w:szCs w:val="24"/>
        </w:rPr>
      </w:pPr>
      <w:bookmarkStart w:id="0" w:name="_Hlk157076926"/>
      <w:r w:rsidRPr="004A7278">
        <w:rPr>
          <w:rFonts w:ascii="Times New Roman" w:hAnsi="Times New Roman"/>
          <w:bCs/>
          <w:sz w:val="24"/>
          <w:szCs w:val="24"/>
        </w:rPr>
        <w:t>Mieszkanie wspomagane prowadzone będzie w lokalu gminnym przy ul. Konopnickiej 31/1 w Toruniu i przeznaczone dla mieszkańców Gminy Miasta Toruń.</w:t>
      </w:r>
    </w:p>
    <w:p w14:paraId="229FA875" w14:textId="77777777" w:rsidR="004A7278" w:rsidRPr="004A7278" w:rsidRDefault="004A7278" w:rsidP="004A7278">
      <w:pPr>
        <w:pStyle w:val="Akapitzlist"/>
        <w:numPr>
          <w:ilvl w:val="0"/>
          <w:numId w:val="44"/>
        </w:numPr>
        <w:suppressAutoHyphens/>
        <w:spacing w:after="0" w:line="240" w:lineRule="auto"/>
        <w:ind w:left="426" w:hanging="426"/>
        <w:jc w:val="both"/>
        <w:rPr>
          <w:rFonts w:ascii="Times New Roman" w:hAnsi="Times New Roman"/>
          <w:bCs/>
          <w:sz w:val="24"/>
          <w:szCs w:val="24"/>
        </w:rPr>
      </w:pPr>
      <w:bookmarkStart w:id="1" w:name="_Hlk157076876"/>
      <w:bookmarkEnd w:id="0"/>
      <w:r w:rsidRPr="004A7278">
        <w:rPr>
          <w:rFonts w:ascii="Times New Roman" w:hAnsi="Times New Roman"/>
          <w:bCs/>
          <w:sz w:val="24"/>
          <w:szCs w:val="24"/>
        </w:rPr>
        <w:t xml:space="preserve">W ramach minimalnego standardu usług świadczonych w mieszkaniu wspomaganym, </w:t>
      </w:r>
      <w:r w:rsidRPr="004A7278">
        <w:rPr>
          <w:rFonts w:ascii="Times New Roman" w:hAnsi="Times New Roman"/>
          <w:bCs/>
          <w:sz w:val="24"/>
          <w:szCs w:val="24"/>
        </w:rPr>
        <w:br/>
        <w:t>o którym mowa w rozporządzeniu Ministra Rodziny i Polityki Społecznej z dnia 30 października 2023 r. w sprawie mieszkań treningowych i wspomaganych (Dz. U. z 2023 r., poz. 2354), podmiot zapewni osobom przebywającym w mieszkaniu wspomaganym usługi obejmujące pomoc:</w:t>
      </w:r>
    </w:p>
    <w:p w14:paraId="620E6120" w14:textId="77777777" w:rsidR="004A7278" w:rsidRPr="00FC77FA" w:rsidRDefault="004A7278" w:rsidP="004A7278">
      <w:pPr>
        <w:pStyle w:val="p1"/>
        <w:spacing w:before="0" w:beforeAutospacing="0" w:after="0" w:afterAutospacing="0"/>
        <w:ind w:left="786" w:hanging="360"/>
        <w:jc w:val="both"/>
        <w:rPr>
          <w:color w:val="222222"/>
        </w:rPr>
      </w:pPr>
      <w:r w:rsidRPr="00FC77FA">
        <w:rPr>
          <w:color w:val="222222"/>
        </w:rPr>
        <w:t>1) </w:t>
      </w:r>
      <w:r>
        <w:rPr>
          <w:color w:val="222222"/>
        </w:rPr>
        <w:t>w wykonywaniu czynności niezbędnych w codziennym funkcjonowaniu dotyczących</w:t>
      </w:r>
      <w:r w:rsidRPr="00FC77FA">
        <w:rPr>
          <w:color w:val="222222"/>
        </w:rPr>
        <w:t>:</w:t>
      </w:r>
    </w:p>
    <w:p w14:paraId="5CB0F38C" w14:textId="77777777" w:rsidR="004A7278" w:rsidRPr="00FC77FA" w:rsidRDefault="004A7278" w:rsidP="004A7278">
      <w:pPr>
        <w:pStyle w:val="p2"/>
        <w:spacing w:before="0" w:beforeAutospacing="0" w:after="0" w:afterAutospacing="0"/>
        <w:ind w:left="786"/>
        <w:jc w:val="both"/>
        <w:rPr>
          <w:color w:val="222222"/>
        </w:rPr>
      </w:pPr>
      <w:r w:rsidRPr="00FC77FA">
        <w:rPr>
          <w:color w:val="222222"/>
        </w:rPr>
        <w:t>a) przemieszczani</w:t>
      </w:r>
      <w:r>
        <w:rPr>
          <w:color w:val="222222"/>
        </w:rPr>
        <w:t>a</w:t>
      </w:r>
      <w:r w:rsidRPr="00FC77FA">
        <w:rPr>
          <w:color w:val="222222"/>
        </w:rPr>
        <w:t xml:space="preserve"> się,</w:t>
      </w:r>
    </w:p>
    <w:p w14:paraId="0B7C236B"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b) utrzymania higieny osobistej,</w:t>
      </w:r>
    </w:p>
    <w:p w14:paraId="34678661"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c) ubierania się,</w:t>
      </w:r>
    </w:p>
    <w:p w14:paraId="029B0E29"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d) prania i sprzątania,</w:t>
      </w:r>
    </w:p>
    <w:p w14:paraId="117AE2FC"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e) zakupów i przygotowywania posiłków,</w:t>
      </w:r>
    </w:p>
    <w:p w14:paraId="326297D8"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f) załatwiania spraw osobistych i urzędowych;</w:t>
      </w:r>
    </w:p>
    <w:p w14:paraId="0B681017" w14:textId="77777777" w:rsidR="004A7278" w:rsidRPr="004A7278" w:rsidRDefault="004A7278" w:rsidP="004A7278">
      <w:pPr>
        <w:pStyle w:val="p1"/>
        <w:spacing w:before="0" w:beforeAutospacing="0" w:after="0" w:afterAutospacing="0"/>
        <w:ind w:left="786"/>
        <w:jc w:val="both"/>
        <w:rPr>
          <w:color w:val="222222"/>
        </w:rPr>
      </w:pPr>
      <w:r w:rsidRPr="004A7278">
        <w:rPr>
          <w:color w:val="222222"/>
        </w:rPr>
        <w:lastRenderedPageBreak/>
        <w:t>g) zaspokajania codziennych potrzeb życiowych,</w:t>
      </w:r>
    </w:p>
    <w:p w14:paraId="323DF4EF" w14:textId="77777777" w:rsidR="004A7278" w:rsidRPr="004A7278" w:rsidRDefault="004A7278" w:rsidP="004A7278">
      <w:pPr>
        <w:pStyle w:val="p1"/>
        <w:spacing w:before="0" w:beforeAutospacing="0" w:after="0" w:afterAutospacing="0"/>
        <w:ind w:left="786"/>
        <w:jc w:val="both"/>
        <w:rPr>
          <w:color w:val="222222"/>
        </w:rPr>
      </w:pPr>
      <w:r w:rsidRPr="004A7278">
        <w:rPr>
          <w:color w:val="222222"/>
        </w:rPr>
        <w:t>h) efektywnego zarządzania czasem,</w:t>
      </w:r>
    </w:p>
    <w:p w14:paraId="0DEA3F9B" w14:textId="77777777" w:rsidR="004A7278" w:rsidRPr="004A7278" w:rsidRDefault="004A7278" w:rsidP="004A7278">
      <w:pPr>
        <w:pStyle w:val="p1"/>
        <w:spacing w:before="0" w:beforeAutospacing="0" w:after="0" w:afterAutospacing="0"/>
        <w:ind w:left="786"/>
        <w:jc w:val="both"/>
        <w:rPr>
          <w:color w:val="222222"/>
        </w:rPr>
      </w:pPr>
      <w:r w:rsidRPr="004A7278">
        <w:rPr>
          <w:color w:val="222222"/>
        </w:rPr>
        <w:t>i) prowadzenia gospodarstwa domowego,</w:t>
      </w:r>
    </w:p>
    <w:p w14:paraId="6E96DB6C" w14:textId="77777777" w:rsidR="004A7278" w:rsidRPr="004A7278" w:rsidRDefault="004A7278" w:rsidP="004A7278">
      <w:pPr>
        <w:pStyle w:val="p1"/>
        <w:spacing w:before="0" w:beforeAutospacing="0" w:after="0" w:afterAutospacing="0"/>
        <w:ind w:left="786"/>
        <w:jc w:val="both"/>
        <w:rPr>
          <w:color w:val="222222"/>
        </w:rPr>
      </w:pPr>
      <w:r w:rsidRPr="004A7278">
        <w:rPr>
          <w:color w:val="222222"/>
        </w:rPr>
        <w:t>j) podjęcia i utrzymania zatrudnienia, w przypadku gdy osoba korzystająca ze wsparcia jest zdolna do wykonywania pracy;</w:t>
      </w:r>
    </w:p>
    <w:p w14:paraId="2C6CAE54" w14:textId="77777777" w:rsidR="004A7278" w:rsidRPr="004A7278" w:rsidRDefault="004A7278" w:rsidP="004A7278">
      <w:pPr>
        <w:pStyle w:val="p1"/>
        <w:spacing w:before="0" w:beforeAutospacing="0" w:after="0" w:afterAutospacing="0"/>
        <w:ind w:left="786" w:hanging="360"/>
        <w:jc w:val="both"/>
        <w:rPr>
          <w:color w:val="222222"/>
        </w:rPr>
      </w:pPr>
      <w:r w:rsidRPr="004A7278">
        <w:rPr>
          <w:color w:val="222222"/>
        </w:rPr>
        <w:t>2) w realizacji kontaktów społecznych przez umożliwienie:</w:t>
      </w:r>
    </w:p>
    <w:p w14:paraId="60689C2A" w14:textId="77777777" w:rsidR="004A7278" w:rsidRPr="004A7278" w:rsidRDefault="004A7278" w:rsidP="004A7278">
      <w:pPr>
        <w:pStyle w:val="p2"/>
        <w:spacing w:before="0" w:beforeAutospacing="0" w:after="0" w:afterAutospacing="0"/>
        <w:ind w:left="786"/>
        <w:jc w:val="both"/>
        <w:rPr>
          <w:color w:val="222222"/>
        </w:rPr>
      </w:pPr>
      <w:r w:rsidRPr="004A7278">
        <w:rPr>
          <w:color w:val="222222"/>
        </w:rPr>
        <w:t>a) utrzymywania więzi rodzinnych,</w:t>
      </w:r>
    </w:p>
    <w:p w14:paraId="283BD452" w14:textId="77777777" w:rsidR="004A7278" w:rsidRPr="004A7278" w:rsidRDefault="004A7278" w:rsidP="004A7278">
      <w:pPr>
        <w:pStyle w:val="p2"/>
        <w:spacing w:before="0" w:beforeAutospacing="0" w:after="0" w:afterAutospacing="0"/>
        <w:ind w:left="786"/>
        <w:jc w:val="both"/>
      </w:pPr>
      <w:r w:rsidRPr="004A7278">
        <w:t>b) uczestnictwa w życiu społeczności lokalnej</w:t>
      </w:r>
      <w:bookmarkStart w:id="2" w:name="17348742"/>
      <w:bookmarkEnd w:id="2"/>
      <w:r w:rsidRPr="004A7278">
        <w:t>,</w:t>
      </w:r>
    </w:p>
    <w:p w14:paraId="1A4D1832" w14:textId="77777777" w:rsidR="004A7278" w:rsidRPr="004A7278" w:rsidRDefault="004A7278" w:rsidP="004A7278">
      <w:pPr>
        <w:pStyle w:val="p2"/>
        <w:spacing w:before="0" w:beforeAutospacing="0" w:after="0" w:afterAutospacing="0"/>
        <w:ind w:left="786"/>
        <w:jc w:val="both"/>
      </w:pPr>
      <w:r w:rsidRPr="004A7278">
        <w:t>c) rozwiązywania konfliktów interpersonalnych i rozwijania autonomii decyzyjnej.</w:t>
      </w:r>
    </w:p>
    <w:p w14:paraId="1AA5F7CE" w14:textId="77777777" w:rsidR="004A7278" w:rsidRPr="004A7278" w:rsidRDefault="004A7278" w:rsidP="004A7278">
      <w:pPr>
        <w:pStyle w:val="Akapitzlist"/>
        <w:numPr>
          <w:ilvl w:val="0"/>
          <w:numId w:val="44"/>
        </w:numPr>
        <w:suppressAutoHyphens/>
        <w:spacing w:after="0" w:line="240" w:lineRule="auto"/>
        <w:ind w:left="284" w:hanging="284"/>
        <w:jc w:val="both"/>
        <w:rPr>
          <w:rFonts w:ascii="Times New Roman" w:hAnsi="Times New Roman"/>
          <w:sz w:val="24"/>
          <w:szCs w:val="24"/>
        </w:rPr>
      </w:pPr>
      <w:r w:rsidRPr="004A7278">
        <w:rPr>
          <w:rFonts w:ascii="Times New Roman" w:hAnsi="Times New Roman"/>
          <w:sz w:val="24"/>
          <w:szCs w:val="24"/>
          <w:shd w:val="clear" w:color="auto" w:fill="FFFFFF"/>
        </w:rPr>
        <w:t>Usługi w mieszkaniu wspomaganym, o których mowa w ust. 3 pkt 1 lit. a-c</w:t>
      </w:r>
      <w:r w:rsidRPr="004A7278">
        <w:rPr>
          <w:rFonts w:ascii="Times New Roman" w:hAnsi="Times New Roman"/>
          <w:color w:val="222222"/>
          <w:sz w:val="24"/>
          <w:szCs w:val="24"/>
          <w:shd w:val="clear" w:color="auto" w:fill="FFFFFF"/>
        </w:rPr>
        <w:t xml:space="preserve"> powinny być świadczone w różnych porach dnia i adekwatnie do występujących potrzeb przez 7 dni </w:t>
      </w:r>
      <w:r w:rsidRPr="004A7278">
        <w:rPr>
          <w:rFonts w:ascii="Times New Roman" w:hAnsi="Times New Roman"/>
          <w:color w:val="222222"/>
          <w:sz w:val="24"/>
          <w:szCs w:val="24"/>
          <w:shd w:val="clear" w:color="auto" w:fill="FFFFFF"/>
        </w:rPr>
        <w:br/>
        <w:t>w tygodniu, jednak nie krócej niż 3 godziny dziennie, w godzinach od 6.00 do 22.00.</w:t>
      </w:r>
    </w:p>
    <w:p w14:paraId="6C2051CE" w14:textId="77777777" w:rsidR="004A7278" w:rsidRPr="004A7278" w:rsidRDefault="004A7278" w:rsidP="004A7278">
      <w:pPr>
        <w:numPr>
          <w:ilvl w:val="0"/>
          <w:numId w:val="44"/>
        </w:numPr>
        <w:spacing w:after="0" w:line="240" w:lineRule="auto"/>
        <w:ind w:left="284" w:hanging="284"/>
        <w:jc w:val="both"/>
        <w:rPr>
          <w:rFonts w:ascii="Times New Roman" w:hAnsi="Times New Roman"/>
          <w:sz w:val="24"/>
          <w:szCs w:val="24"/>
        </w:rPr>
      </w:pPr>
      <w:r w:rsidRPr="004A7278">
        <w:rPr>
          <w:rFonts w:ascii="Times New Roman" w:hAnsi="Times New Roman"/>
          <w:sz w:val="24"/>
          <w:szCs w:val="24"/>
        </w:rPr>
        <w:t>Wsparcie, o którym mowa w ust. 3,</w:t>
      </w:r>
      <w:r w:rsidRPr="004A7278">
        <w:rPr>
          <w:rFonts w:ascii="Times New Roman" w:hAnsi="Times New Roman"/>
          <w:sz w:val="24"/>
          <w:szCs w:val="24"/>
          <w:shd w:val="clear" w:color="auto" w:fill="FFFFFF"/>
        </w:rPr>
        <w:t xml:space="preserve"> winni zapewnić specjaliści tj.</w:t>
      </w:r>
      <w:r w:rsidRPr="004A7278">
        <w:rPr>
          <w:rFonts w:ascii="Times New Roman" w:hAnsi="Times New Roman"/>
          <w:sz w:val="24"/>
          <w:szCs w:val="24"/>
        </w:rPr>
        <w:t xml:space="preserve"> </w:t>
      </w:r>
    </w:p>
    <w:p w14:paraId="2EEF3FFA" w14:textId="77777777" w:rsidR="004A7278" w:rsidRPr="004A7278" w:rsidRDefault="004A7278" w:rsidP="004A7278">
      <w:pPr>
        <w:spacing w:after="0" w:line="240" w:lineRule="auto"/>
        <w:ind w:left="786"/>
        <w:rPr>
          <w:rFonts w:ascii="Times New Roman" w:hAnsi="Times New Roman"/>
          <w:sz w:val="24"/>
          <w:szCs w:val="24"/>
        </w:rPr>
      </w:pPr>
      <w:r w:rsidRPr="004A7278">
        <w:rPr>
          <w:rFonts w:ascii="Times New Roman" w:hAnsi="Times New Roman"/>
          <w:sz w:val="24"/>
          <w:szCs w:val="24"/>
        </w:rPr>
        <w:t>a) pracownik socjalny,</w:t>
      </w:r>
    </w:p>
    <w:p w14:paraId="2B762247" w14:textId="77777777" w:rsidR="004A7278" w:rsidRPr="004A7278" w:rsidRDefault="004A7278" w:rsidP="004A7278">
      <w:pPr>
        <w:spacing w:after="0" w:line="240" w:lineRule="auto"/>
        <w:ind w:left="786"/>
        <w:rPr>
          <w:rFonts w:ascii="Times New Roman" w:hAnsi="Times New Roman"/>
          <w:sz w:val="24"/>
          <w:szCs w:val="24"/>
        </w:rPr>
      </w:pPr>
      <w:r w:rsidRPr="004A7278">
        <w:rPr>
          <w:rFonts w:ascii="Times New Roman" w:hAnsi="Times New Roman"/>
          <w:sz w:val="24"/>
          <w:szCs w:val="24"/>
        </w:rPr>
        <w:t>b) psycholog i/ lub terapeuta,</w:t>
      </w:r>
    </w:p>
    <w:p w14:paraId="6E0DCA11" w14:textId="77777777" w:rsidR="004A7278" w:rsidRPr="004A7278" w:rsidRDefault="004A7278" w:rsidP="004A7278">
      <w:pPr>
        <w:spacing w:after="0" w:line="240" w:lineRule="auto"/>
        <w:ind w:left="786"/>
        <w:rPr>
          <w:rFonts w:ascii="Times New Roman" w:hAnsi="Times New Roman"/>
          <w:sz w:val="24"/>
          <w:szCs w:val="24"/>
        </w:rPr>
      </w:pPr>
      <w:r w:rsidRPr="004A7278">
        <w:rPr>
          <w:rFonts w:ascii="Times New Roman" w:hAnsi="Times New Roman"/>
          <w:sz w:val="24"/>
          <w:szCs w:val="24"/>
        </w:rPr>
        <w:t>c) asystent osoby niepełnosprawnej i/ lub opiekun.</w:t>
      </w:r>
    </w:p>
    <w:p w14:paraId="220DEAEF" w14:textId="77777777" w:rsidR="004A7278" w:rsidRPr="004A7278" w:rsidRDefault="004A7278" w:rsidP="004A7278">
      <w:pPr>
        <w:pStyle w:val="Akapitzlist"/>
        <w:numPr>
          <w:ilvl w:val="0"/>
          <w:numId w:val="44"/>
        </w:numPr>
        <w:suppressAutoHyphens/>
        <w:spacing w:after="0" w:line="240" w:lineRule="auto"/>
        <w:ind w:left="284" w:hanging="284"/>
        <w:jc w:val="both"/>
        <w:rPr>
          <w:rFonts w:ascii="Times New Roman" w:hAnsi="Times New Roman"/>
          <w:sz w:val="24"/>
          <w:szCs w:val="24"/>
        </w:rPr>
      </w:pPr>
      <w:r w:rsidRPr="004A7278">
        <w:rPr>
          <w:rFonts w:ascii="Times New Roman" w:hAnsi="Times New Roman"/>
          <w:sz w:val="24"/>
          <w:szCs w:val="24"/>
        </w:rPr>
        <w:t xml:space="preserve">Mieszkanie wspomagane podlegać będzie stałemu monitoringowi w okresie realizacji zadania ze strony Zleceniobiorcy. </w:t>
      </w:r>
    </w:p>
    <w:bookmarkEnd w:id="1"/>
    <w:p w14:paraId="0AFA96F0" w14:textId="77777777" w:rsidR="004A7278" w:rsidRPr="004A7278" w:rsidRDefault="004A7278" w:rsidP="004A7278">
      <w:pPr>
        <w:pStyle w:val="Akapitzlist"/>
        <w:numPr>
          <w:ilvl w:val="0"/>
          <w:numId w:val="44"/>
        </w:numPr>
        <w:suppressAutoHyphens/>
        <w:spacing w:after="0" w:line="240" w:lineRule="auto"/>
        <w:ind w:left="284" w:hanging="284"/>
        <w:jc w:val="both"/>
        <w:rPr>
          <w:rFonts w:ascii="Times New Roman" w:hAnsi="Times New Roman"/>
          <w:sz w:val="24"/>
          <w:szCs w:val="24"/>
        </w:rPr>
      </w:pPr>
      <w:r w:rsidRPr="004A7278">
        <w:rPr>
          <w:rFonts w:ascii="Times New Roman" w:hAnsi="Times New Roman"/>
          <w:sz w:val="24"/>
          <w:szCs w:val="24"/>
          <w:shd w:val="clear" w:color="auto" w:fill="FFFFFF"/>
        </w:rPr>
        <w:t xml:space="preserve">Wymagane jest prowadzenie dokumentacji potwierdzającej realizację wsparcia określonego </w:t>
      </w:r>
      <w:r w:rsidRPr="004A7278">
        <w:rPr>
          <w:rFonts w:ascii="Times New Roman" w:hAnsi="Times New Roman"/>
          <w:sz w:val="24"/>
          <w:szCs w:val="24"/>
          <w:shd w:val="clear" w:color="auto" w:fill="FFFFFF"/>
        </w:rPr>
        <w:br/>
        <w:t>w ust. 3, w szczególności:</w:t>
      </w:r>
    </w:p>
    <w:p w14:paraId="4A7D2CEF" w14:textId="77777777" w:rsidR="004A7278" w:rsidRPr="004A7278" w:rsidRDefault="004A7278" w:rsidP="004A7278">
      <w:pPr>
        <w:pStyle w:val="Akapitzlist"/>
        <w:numPr>
          <w:ilvl w:val="0"/>
          <w:numId w:val="45"/>
        </w:numPr>
        <w:suppressAutoHyphens/>
        <w:spacing w:after="0" w:line="240" w:lineRule="auto"/>
        <w:jc w:val="both"/>
        <w:rPr>
          <w:rFonts w:ascii="Times New Roman" w:hAnsi="Times New Roman"/>
          <w:sz w:val="24"/>
          <w:szCs w:val="24"/>
        </w:rPr>
      </w:pPr>
      <w:r w:rsidRPr="004A7278">
        <w:rPr>
          <w:rFonts w:ascii="Times New Roman" w:hAnsi="Times New Roman"/>
          <w:sz w:val="24"/>
          <w:szCs w:val="24"/>
        </w:rPr>
        <w:t>indywidualnego programu wsparcia i usamodzielniania każdego mieszkańca;</w:t>
      </w:r>
    </w:p>
    <w:p w14:paraId="3F31AC0F" w14:textId="77777777" w:rsidR="004A7278" w:rsidRPr="004A7278" w:rsidRDefault="004A7278" w:rsidP="004A7278">
      <w:pPr>
        <w:pStyle w:val="Akapitzlist"/>
        <w:numPr>
          <w:ilvl w:val="0"/>
          <w:numId w:val="45"/>
        </w:numPr>
        <w:suppressAutoHyphens/>
        <w:spacing w:after="0" w:line="240" w:lineRule="auto"/>
        <w:jc w:val="both"/>
        <w:rPr>
          <w:rFonts w:ascii="Times New Roman" w:hAnsi="Times New Roman"/>
          <w:sz w:val="24"/>
          <w:szCs w:val="24"/>
        </w:rPr>
      </w:pPr>
      <w:r w:rsidRPr="004A7278">
        <w:rPr>
          <w:rFonts w:ascii="Times New Roman" w:hAnsi="Times New Roman"/>
          <w:sz w:val="24"/>
          <w:szCs w:val="24"/>
        </w:rPr>
        <w:t xml:space="preserve">oceny okresowej programu wsparcia i usamodzielniania prowadzonej nie rzadziej niż </w:t>
      </w:r>
      <w:r w:rsidRPr="004A7278">
        <w:rPr>
          <w:rFonts w:ascii="Times New Roman" w:hAnsi="Times New Roman"/>
          <w:sz w:val="24"/>
          <w:szCs w:val="24"/>
        </w:rPr>
        <w:br/>
        <w:t>1x na 3 miesiące;</w:t>
      </w:r>
    </w:p>
    <w:p w14:paraId="6FA2901E" w14:textId="77777777" w:rsidR="004A7278" w:rsidRPr="004A7278" w:rsidRDefault="004A7278" w:rsidP="004A7278">
      <w:pPr>
        <w:pStyle w:val="Akapitzlist"/>
        <w:numPr>
          <w:ilvl w:val="0"/>
          <w:numId w:val="45"/>
        </w:numPr>
        <w:suppressAutoHyphens/>
        <w:spacing w:after="0" w:line="240" w:lineRule="auto"/>
        <w:jc w:val="both"/>
        <w:rPr>
          <w:rFonts w:ascii="Times New Roman" w:hAnsi="Times New Roman"/>
          <w:sz w:val="24"/>
          <w:szCs w:val="24"/>
        </w:rPr>
      </w:pPr>
      <w:r w:rsidRPr="004A7278">
        <w:rPr>
          <w:rFonts w:ascii="Times New Roman" w:hAnsi="Times New Roman"/>
          <w:sz w:val="24"/>
          <w:szCs w:val="24"/>
        </w:rPr>
        <w:t>dzienników pracy specjalistów, o których mowa w ust. 5.</w:t>
      </w:r>
    </w:p>
    <w:p w14:paraId="4A7FB27A" w14:textId="65DFDEC7" w:rsidR="004A7278" w:rsidRPr="004A7278" w:rsidRDefault="004A7278" w:rsidP="004A7278">
      <w:pPr>
        <w:pStyle w:val="Akapitzlist"/>
        <w:numPr>
          <w:ilvl w:val="0"/>
          <w:numId w:val="44"/>
        </w:numPr>
        <w:suppressAutoHyphens/>
        <w:spacing w:after="0" w:line="240" w:lineRule="auto"/>
        <w:ind w:left="284" w:hanging="284"/>
        <w:jc w:val="both"/>
        <w:rPr>
          <w:rFonts w:ascii="Times New Roman" w:hAnsi="Times New Roman"/>
          <w:sz w:val="24"/>
          <w:szCs w:val="24"/>
        </w:rPr>
      </w:pPr>
      <w:bookmarkStart w:id="3" w:name="_Hlk157077374"/>
      <w:r w:rsidRPr="004A7278">
        <w:rPr>
          <w:rFonts w:ascii="Times New Roman" w:hAnsi="Times New Roman"/>
          <w:sz w:val="24"/>
          <w:szCs w:val="24"/>
        </w:rPr>
        <w:t>Podstawą przyznania wsparcia w mieszkaniu wspomaganym będzie decyzja administracyjna o skierowaniu do korzystania ze wsparcia, wydan</w:t>
      </w:r>
      <w:r w:rsidR="00F32E3F">
        <w:rPr>
          <w:rFonts w:ascii="Times New Roman" w:hAnsi="Times New Roman"/>
          <w:sz w:val="24"/>
          <w:szCs w:val="24"/>
        </w:rPr>
        <w:t>a</w:t>
      </w:r>
      <w:r w:rsidRPr="004A7278">
        <w:rPr>
          <w:rFonts w:ascii="Times New Roman" w:hAnsi="Times New Roman"/>
          <w:sz w:val="24"/>
          <w:szCs w:val="24"/>
        </w:rPr>
        <w:t xml:space="preserve"> przez dyrektora Miejskiego Ośrodka Pomocy Rodzinie w Toruniu</w:t>
      </w:r>
      <w:r w:rsidR="00435692">
        <w:rPr>
          <w:rFonts w:ascii="Times New Roman" w:hAnsi="Times New Roman"/>
          <w:sz w:val="24"/>
          <w:szCs w:val="24"/>
        </w:rPr>
        <w:t xml:space="preserve">, po dokonaniu ustaleń zawartych </w:t>
      </w:r>
      <w:r w:rsidR="00435692">
        <w:rPr>
          <w:rFonts w:ascii="Times New Roman" w:hAnsi="Times New Roman"/>
          <w:sz w:val="24"/>
          <w:szCs w:val="24"/>
        </w:rPr>
        <w:br/>
        <w:t>w kontrakcie mieszkaniowym.</w:t>
      </w:r>
    </w:p>
    <w:bookmarkEnd w:id="3"/>
    <w:p w14:paraId="1FEEDB99" w14:textId="77777777" w:rsidR="004A7278" w:rsidRDefault="004A7278" w:rsidP="004A7278">
      <w:pPr>
        <w:numPr>
          <w:ilvl w:val="0"/>
          <w:numId w:val="44"/>
        </w:numPr>
        <w:shd w:val="clear" w:color="auto" w:fill="FFFFFF"/>
        <w:spacing w:after="0" w:line="240" w:lineRule="auto"/>
        <w:ind w:left="284" w:hanging="284"/>
        <w:jc w:val="both"/>
        <w:rPr>
          <w:rFonts w:ascii="Times New Roman" w:hAnsi="Times New Roman"/>
          <w:sz w:val="24"/>
          <w:szCs w:val="24"/>
        </w:rPr>
      </w:pPr>
      <w:r w:rsidRPr="004A7278">
        <w:rPr>
          <w:rFonts w:ascii="Times New Roman" w:hAnsi="Times New Roman"/>
          <w:sz w:val="24"/>
          <w:szCs w:val="24"/>
        </w:rPr>
        <w:t>Oferent będzie zobowiązany do przygotowania miesięcznych harmonogramów pracy specjalistów i przekazywania go z 7-dniowym wyprzedzeniem do Miejskiego Ośrodka Pomocy Rodzinie w Toruniu.</w:t>
      </w:r>
    </w:p>
    <w:p w14:paraId="0834E58E" w14:textId="5E37F6F6" w:rsidR="00D80A7C" w:rsidRPr="003E52EA" w:rsidRDefault="005151BB" w:rsidP="0079773D">
      <w:pPr>
        <w:numPr>
          <w:ilvl w:val="0"/>
          <w:numId w:val="44"/>
        </w:numPr>
        <w:shd w:val="clear" w:color="auto" w:fill="FFFFFF"/>
        <w:spacing w:after="0" w:line="240" w:lineRule="auto"/>
        <w:ind w:left="284" w:hanging="426"/>
        <w:jc w:val="both"/>
        <w:rPr>
          <w:rFonts w:ascii="Times New Roman" w:hAnsi="Times New Roman"/>
          <w:sz w:val="24"/>
          <w:szCs w:val="24"/>
        </w:rPr>
      </w:pPr>
      <w:r w:rsidRPr="0079773D">
        <w:rPr>
          <w:rFonts w:ascii="Times New Roman" w:eastAsia="Times New Roman" w:hAnsi="Times New Roman"/>
          <w:sz w:val="24"/>
          <w:szCs w:val="24"/>
          <w:lang w:eastAsia="pl-PL"/>
        </w:rPr>
        <w:t xml:space="preserve">Oferent wykonujący zadanie </w:t>
      </w:r>
      <w:r w:rsidR="00D80A7C" w:rsidRPr="0079773D">
        <w:rPr>
          <w:rFonts w:ascii="Times New Roman" w:eastAsia="Times New Roman" w:hAnsi="Times New Roman"/>
          <w:sz w:val="24"/>
          <w:szCs w:val="24"/>
          <w:lang w:eastAsia="pl-PL"/>
        </w:rPr>
        <w:t xml:space="preserve">będzie </w:t>
      </w:r>
      <w:r w:rsidRPr="0079773D">
        <w:rPr>
          <w:rFonts w:ascii="Times New Roman" w:eastAsia="Times New Roman" w:hAnsi="Times New Roman"/>
          <w:sz w:val="24"/>
          <w:szCs w:val="24"/>
          <w:lang w:eastAsia="pl-PL"/>
        </w:rPr>
        <w:t xml:space="preserve">zobowiązany do promocji realizowanego zadania zgodnie z zasadami określonymi w umowie. </w:t>
      </w:r>
    </w:p>
    <w:p w14:paraId="203FADE4" w14:textId="51475F90" w:rsidR="003E52EA" w:rsidRPr="003E52EA" w:rsidRDefault="003E52EA" w:rsidP="003E52EA">
      <w:pPr>
        <w:numPr>
          <w:ilvl w:val="0"/>
          <w:numId w:val="44"/>
        </w:numPr>
        <w:shd w:val="clear" w:color="auto" w:fill="FFFFFF"/>
        <w:spacing w:after="0" w:line="240" w:lineRule="auto"/>
        <w:ind w:left="284" w:hanging="426"/>
        <w:jc w:val="both"/>
        <w:rPr>
          <w:rFonts w:ascii="Times New Roman" w:hAnsi="Times New Roman"/>
          <w:sz w:val="24"/>
          <w:szCs w:val="24"/>
        </w:rPr>
      </w:pPr>
      <w:r w:rsidRPr="003E52EA">
        <w:rPr>
          <w:rFonts w:ascii="Times New Roman" w:hAnsi="Times New Roman"/>
          <w:bCs/>
          <w:sz w:val="24"/>
          <w:szCs w:val="24"/>
        </w:rPr>
        <w:t xml:space="preserve">W przypadku realizowania jakichkolwiek działań z udziałem małoletnich - </w:t>
      </w:r>
      <w:r w:rsidRPr="003E52EA">
        <w:rPr>
          <w:rFonts w:ascii="Times New Roman" w:eastAsia="Times New Roman" w:hAnsi="Times New Roman"/>
          <w:sz w:val="24"/>
          <w:szCs w:val="24"/>
          <w:lang w:eastAsia="pl-PL"/>
        </w:rPr>
        <w:t>Oferen</w:t>
      </w:r>
      <w:r>
        <w:rPr>
          <w:rFonts w:ascii="Times New Roman" w:eastAsia="Times New Roman" w:hAnsi="Times New Roman"/>
          <w:sz w:val="24"/>
          <w:szCs w:val="24"/>
          <w:lang w:eastAsia="pl-PL"/>
        </w:rPr>
        <w:t>t</w:t>
      </w:r>
      <w:r w:rsidRPr="003E52EA">
        <w:rPr>
          <w:rFonts w:ascii="Times New Roman" w:eastAsia="Times New Roman" w:hAnsi="Times New Roman"/>
          <w:sz w:val="24"/>
          <w:szCs w:val="24"/>
          <w:lang w:eastAsia="pl-PL"/>
        </w:rPr>
        <w:t xml:space="preserve"> wyłoni</w:t>
      </w:r>
      <w:r>
        <w:rPr>
          <w:rFonts w:ascii="Times New Roman" w:eastAsia="Times New Roman" w:hAnsi="Times New Roman"/>
          <w:sz w:val="24"/>
          <w:szCs w:val="24"/>
          <w:lang w:eastAsia="pl-PL"/>
        </w:rPr>
        <w:t>ony</w:t>
      </w:r>
      <w:r w:rsidRPr="003E52EA">
        <w:rPr>
          <w:rFonts w:ascii="Times New Roman" w:eastAsia="Times New Roman" w:hAnsi="Times New Roman"/>
          <w:sz w:val="24"/>
          <w:szCs w:val="24"/>
          <w:lang w:eastAsia="pl-PL"/>
        </w:rPr>
        <w:t xml:space="preserve"> w konkursie zobowiązan</w:t>
      </w:r>
      <w:r>
        <w:rPr>
          <w:rFonts w:ascii="Times New Roman" w:eastAsia="Times New Roman" w:hAnsi="Times New Roman"/>
          <w:sz w:val="24"/>
          <w:szCs w:val="24"/>
          <w:lang w:eastAsia="pl-PL"/>
        </w:rPr>
        <w:t>y</w:t>
      </w:r>
      <w:r w:rsidRPr="003E52EA">
        <w:rPr>
          <w:rFonts w:ascii="Times New Roman" w:eastAsia="Times New Roman" w:hAnsi="Times New Roman"/>
          <w:sz w:val="24"/>
          <w:szCs w:val="24"/>
          <w:lang w:eastAsia="pl-PL"/>
        </w:rPr>
        <w:t xml:space="preserve"> będ</w:t>
      </w:r>
      <w:r>
        <w:rPr>
          <w:rFonts w:ascii="Times New Roman" w:eastAsia="Times New Roman" w:hAnsi="Times New Roman"/>
          <w:sz w:val="24"/>
          <w:szCs w:val="24"/>
          <w:lang w:eastAsia="pl-PL"/>
        </w:rPr>
        <w:t>zie</w:t>
      </w:r>
      <w:r w:rsidRPr="003E52EA">
        <w:rPr>
          <w:rFonts w:ascii="Times New Roman" w:eastAsia="Times New Roman" w:hAnsi="Times New Roman"/>
          <w:sz w:val="24"/>
          <w:szCs w:val="24"/>
          <w:lang w:eastAsia="pl-PL"/>
        </w:rPr>
        <w:t xml:space="preserve"> do stosowania zapisów ustawy z dnia 13 maja 2016 r. o przeciwdziałaniu zagrożeniom przestępczością na tle seksualnym i ochronie małoletnich (</w:t>
      </w:r>
      <w:proofErr w:type="spellStart"/>
      <w:r w:rsidRPr="003E52EA">
        <w:rPr>
          <w:rFonts w:ascii="Times New Roman" w:eastAsia="Times New Roman" w:hAnsi="Times New Roman"/>
          <w:sz w:val="24"/>
          <w:szCs w:val="24"/>
          <w:lang w:eastAsia="pl-PL"/>
        </w:rPr>
        <w:t>t.j</w:t>
      </w:r>
      <w:proofErr w:type="spellEnd"/>
      <w:r w:rsidRPr="003E52EA">
        <w:rPr>
          <w:rFonts w:ascii="Times New Roman" w:eastAsia="Times New Roman" w:hAnsi="Times New Roman"/>
          <w:sz w:val="24"/>
          <w:szCs w:val="24"/>
          <w:lang w:eastAsia="pl-PL"/>
        </w:rPr>
        <w:t xml:space="preserve">.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sidRPr="003E52EA">
        <w:rPr>
          <w:rFonts w:ascii="Times New Roman" w:eastAsia="Times New Roman" w:hAnsi="Times New Roman"/>
          <w:sz w:val="24"/>
          <w:szCs w:val="24"/>
          <w:lang w:eastAsia="pl-PL"/>
        </w:rPr>
        <w:br/>
        <w:t xml:space="preserve">z Krajowego Rejestru Karnego w zakresie przestępstw określonych w rozdziale XIX </w:t>
      </w:r>
      <w:r w:rsidRPr="003E52EA">
        <w:rPr>
          <w:rFonts w:ascii="Times New Roman" w:eastAsia="Times New Roman" w:hAnsi="Times New Roman"/>
          <w:sz w:val="24"/>
          <w:szCs w:val="24"/>
          <w:lang w:eastAsia="pl-PL"/>
        </w:rPr>
        <w:br/>
        <w:t>i XXV Kodeksu karnego, w art. 189a i art. 207 Kodeksu karnego oraz w ustawie z dnia 29 lipca 2005 r. o przeciwdziałaniu narkomanii lub za odpowiadające tym przestępstwom czyny zabronione określone w przepisach prawa obcego.</w:t>
      </w:r>
    </w:p>
    <w:p w14:paraId="7057308E" w14:textId="5CD331BF" w:rsidR="00192407" w:rsidRPr="003E52EA" w:rsidRDefault="005151BB" w:rsidP="003E52EA">
      <w:pPr>
        <w:numPr>
          <w:ilvl w:val="0"/>
          <w:numId w:val="44"/>
        </w:numPr>
        <w:shd w:val="clear" w:color="auto" w:fill="FFFFFF"/>
        <w:spacing w:after="0" w:line="240" w:lineRule="auto"/>
        <w:ind w:left="284" w:hanging="426"/>
        <w:jc w:val="both"/>
        <w:rPr>
          <w:rFonts w:ascii="Times New Roman" w:hAnsi="Times New Roman"/>
          <w:sz w:val="24"/>
          <w:szCs w:val="24"/>
        </w:rPr>
      </w:pPr>
      <w:r w:rsidRPr="003E52EA">
        <w:rPr>
          <w:rFonts w:ascii="Times New Roman" w:eastAsia="Times New Roman" w:hAnsi="Times New Roman"/>
          <w:sz w:val="24"/>
          <w:szCs w:val="24"/>
          <w:lang w:eastAsia="pl-PL"/>
        </w:rPr>
        <w:t xml:space="preserve">W przypadku wyboru ofert, realizacja zadania nastąpi w trybie </w:t>
      </w:r>
      <w:r w:rsidR="0079773D" w:rsidRPr="003E52EA">
        <w:rPr>
          <w:rFonts w:ascii="Times New Roman" w:eastAsia="Times New Roman" w:hAnsi="Times New Roman"/>
          <w:sz w:val="24"/>
          <w:szCs w:val="24"/>
          <w:lang w:eastAsia="pl-PL"/>
        </w:rPr>
        <w:t>wspierania</w:t>
      </w:r>
      <w:r w:rsidRPr="003E52EA">
        <w:rPr>
          <w:rFonts w:ascii="Times New Roman" w:eastAsia="Times New Roman" w:hAnsi="Times New Roman"/>
          <w:sz w:val="24"/>
          <w:szCs w:val="24"/>
          <w:lang w:eastAsia="pl-PL"/>
        </w:rPr>
        <w:t xml:space="preserve"> realizacji zadania. </w:t>
      </w:r>
    </w:p>
    <w:p w14:paraId="5BEEABB9" w14:textId="77777777" w:rsidR="00192407" w:rsidRPr="001751B8" w:rsidRDefault="00192407" w:rsidP="00192407">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15A52D4A" w:rsidR="004A6F22" w:rsidRPr="001751B8" w:rsidRDefault="000D3913" w:rsidP="000D391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roku </w:t>
      </w:r>
      <w:r w:rsidR="00E7066D">
        <w:rPr>
          <w:rFonts w:ascii="Times New Roman" w:eastAsia="Times New Roman" w:hAnsi="Times New Roman"/>
          <w:b/>
          <w:sz w:val="24"/>
          <w:szCs w:val="24"/>
          <w:lang w:eastAsia="pl-PL"/>
        </w:rPr>
        <w:t>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5E7905D4" w14:textId="5CFC3991" w:rsidR="004A6F22" w:rsidRDefault="004A6F22" w:rsidP="004A6F22">
      <w:pPr>
        <w:numPr>
          <w:ilvl w:val="0"/>
          <w:numId w:val="1"/>
        </w:numPr>
        <w:spacing w:after="0" w:line="240" w:lineRule="auto"/>
        <w:contextualSpacing/>
        <w:jc w:val="both"/>
        <w:rPr>
          <w:rFonts w:ascii="Times New Roman" w:eastAsia="Times New Roman" w:hAnsi="Times New Roman"/>
          <w:b/>
          <w:bCs/>
          <w:sz w:val="24"/>
          <w:szCs w:val="24"/>
          <w:lang w:eastAsia="pl-PL"/>
        </w:rPr>
      </w:pPr>
      <w:r w:rsidRPr="001751B8">
        <w:rPr>
          <w:rFonts w:ascii="Times New Roman" w:eastAsia="Times New Roman" w:hAnsi="Times New Roman"/>
          <w:sz w:val="24"/>
          <w:szCs w:val="24"/>
          <w:lang w:eastAsia="pl-PL"/>
        </w:rPr>
        <w:t xml:space="preserve">Na realizację zadania w roku </w:t>
      </w:r>
      <w:r w:rsidR="007B411B" w:rsidRPr="004D38DA">
        <w:rPr>
          <w:rFonts w:ascii="Times New Roman" w:eastAsia="Times New Roman" w:hAnsi="Times New Roman"/>
          <w:sz w:val="24"/>
          <w:szCs w:val="24"/>
          <w:lang w:eastAsia="pl-PL"/>
        </w:rPr>
        <w:t>202</w:t>
      </w:r>
      <w:r w:rsidR="0079773D">
        <w:rPr>
          <w:rFonts w:ascii="Times New Roman" w:eastAsia="Times New Roman" w:hAnsi="Times New Roman"/>
          <w:sz w:val="24"/>
          <w:szCs w:val="24"/>
          <w:lang w:eastAsia="pl-PL"/>
        </w:rPr>
        <w:t>5</w:t>
      </w:r>
      <w:r w:rsidR="00DA1BEC">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 xml:space="preserve"> przeznacza się kwotę w wysokości: </w:t>
      </w:r>
      <w:r w:rsidR="0079773D" w:rsidRPr="0079773D">
        <w:rPr>
          <w:rFonts w:ascii="Times New Roman" w:eastAsia="Times New Roman" w:hAnsi="Times New Roman"/>
          <w:b/>
          <w:bCs/>
          <w:sz w:val="24"/>
          <w:szCs w:val="24"/>
          <w:lang w:eastAsia="pl-PL"/>
        </w:rPr>
        <w:t>185 000 zł</w:t>
      </w:r>
      <w:r w:rsidRPr="0079773D">
        <w:rPr>
          <w:rFonts w:ascii="Times New Roman" w:eastAsia="Times New Roman" w:hAnsi="Times New Roman"/>
          <w:b/>
          <w:bCs/>
          <w:sz w:val="24"/>
          <w:szCs w:val="24"/>
          <w:lang w:eastAsia="pl-PL"/>
        </w:rPr>
        <w:t xml:space="preserve"> </w:t>
      </w:r>
    </w:p>
    <w:p w14:paraId="70E09914" w14:textId="77777777" w:rsidR="0079773D" w:rsidRPr="0079773D" w:rsidRDefault="0079773D" w:rsidP="0079773D">
      <w:pPr>
        <w:pStyle w:val="Akapitzlist"/>
        <w:numPr>
          <w:ilvl w:val="0"/>
          <w:numId w:val="1"/>
        </w:numPr>
        <w:tabs>
          <w:tab w:val="left" w:pos="284"/>
          <w:tab w:val="left" w:pos="993"/>
          <w:tab w:val="left" w:pos="2688"/>
        </w:tabs>
        <w:suppressAutoHyphens/>
        <w:spacing w:after="0" w:line="240" w:lineRule="auto"/>
        <w:jc w:val="both"/>
        <w:rPr>
          <w:rFonts w:ascii="Times New Roman" w:hAnsi="Times New Roman"/>
          <w:sz w:val="24"/>
          <w:szCs w:val="24"/>
        </w:rPr>
      </w:pPr>
      <w:r w:rsidRPr="0079773D">
        <w:rPr>
          <w:rFonts w:ascii="Times New Roman" w:hAnsi="Times New Roman"/>
          <w:sz w:val="24"/>
          <w:szCs w:val="24"/>
        </w:rPr>
        <w:t>Miesięczna kwota dotacji na 1 mieszkańca nie może przekroczyć 2 202 zł.</w:t>
      </w:r>
    </w:p>
    <w:p w14:paraId="5A979E2A" w14:textId="692A8968" w:rsidR="0079773D" w:rsidRPr="0079773D" w:rsidRDefault="0079773D" w:rsidP="0079773D">
      <w:pPr>
        <w:pStyle w:val="Akapitzlist"/>
        <w:numPr>
          <w:ilvl w:val="0"/>
          <w:numId w:val="1"/>
        </w:numPr>
        <w:tabs>
          <w:tab w:val="left" w:pos="284"/>
          <w:tab w:val="left" w:pos="993"/>
          <w:tab w:val="left" w:pos="2688"/>
        </w:tabs>
        <w:suppressAutoHyphens/>
        <w:spacing w:after="0" w:line="240" w:lineRule="auto"/>
        <w:jc w:val="both"/>
        <w:rPr>
          <w:rFonts w:ascii="Times New Roman" w:hAnsi="Times New Roman"/>
          <w:sz w:val="24"/>
          <w:szCs w:val="24"/>
        </w:rPr>
      </w:pPr>
      <w:r w:rsidRPr="0079773D">
        <w:rPr>
          <w:rFonts w:ascii="Times New Roman" w:hAnsi="Times New Roman"/>
          <w:sz w:val="24"/>
          <w:szCs w:val="24"/>
        </w:rPr>
        <w:t>Dotacja przekazywana będzie w miesięcznych transzach w wysokości 65% miesięcznej kwoty dotacji przypadającej na 1 mieszkańca, na utrzymanie 7 miejsc w gotowości do przyjęcia mieszkańców. Z chwilą skierowania mieszkańca przez dyrektora Miejskiego Ośrodka Pomocy Rodzinie w Toruniu, przekazane zostanie pozostałe 35% miesięcznej kwoty dotacji przypadającej na 1 mieszkańca, proporcjonalnie do ilości dni pobytu mieszkańca w mieszkaniu wspomaganym.</w:t>
      </w:r>
    </w:p>
    <w:p w14:paraId="63E18E6C" w14:textId="77777777" w:rsidR="004A6F22" w:rsidRPr="001751B8" w:rsidRDefault="004A6F22" w:rsidP="004A6F22">
      <w:pPr>
        <w:numPr>
          <w:ilvl w:val="0"/>
          <w:numId w:val="1"/>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Kwot</w:t>
      </w:r>
      <w:r w:rsidR="000D3913" w:rsidRPr="001751B8">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w:t>
      </w:r>
      <w:r w:rsidR="000D3913" w:rsidRPr="001751B8">
        <w:rPr>
          <w:rFonts w:ascii="Times New Roman" w:eastAsia="Times New Roman" w:hAnsi="Times New Roman"/>
          <w:sz w:val="24"/>
          <w:szCs w:val="24"/>
          <w:lang w:eastAsia="pl-PL"/>
        </w:rPr>
        <w:t xml:space="preserve">wskazana wyżej może </w:t>
      </w:r>
      <w:r w:rsidRPr="001751B8">
        <w:rPr>
          <w:rFonts w:ascii="Times New Roman" w:eastAsia="Times New Roman" w:hAnsi="Times New Roman"/>
          <w:sz w:val="24"/>
          <w:szCs w:val="24"/>
          <w:lang w:eastAsia="pl-PL"/>
        </w:rPr>
        <w:t>ulec zmianie w szczególności w przypadku stwierdzenia, że:</w:t>
      </w:r>
    </w:p>
    <w:p w14:paraId="5F21C177" w14:textId="77777777" w:rsidR="004A6F22" w:rsidRPr="001751B8" w:rsidRDefault="004A6F22" w:rsidP="00806CDE">
      <w:pPr>
        <w:pStyle w:val="Akapitzlist"/>
        <w:numPr>
          <w:ilvl w:val="0"/>
          <w:numId w:val="17"/>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zadania mo</w:t>
      </w:r>
      <w:r w:rsidR="000D3913" w:rsidRPr="001751B8">
        <w:rPr>
          <w:rFonts w:ascii="Times New Roman" w:eastAsia="Times New Roman" w:hAnsi="Times New Roman"/>
          <w:sz w:val="24"/>
          <w:szCs w:val="24"/>
          <w:lang w:eastAsia="pl-PL"/>
        </w:rPr>
        <w:t xml:space="preserve">gą być zrealizowane </w:t>
      </w:r>
      <w:r w:rsidRPr="001751B8">
        <w:rPr>
          <w:rFonts w:ascii="Times New Roman" w:eastAsia="Times New Roman" w:hAnsi="Times New Roman"/>
          <w:sz w:val="24"/>
          <w:szCs w:val="24"/>
          <w:lang w:eastAsia="pl-PL"/>
        </w:rPr>
        <w:t xml:space="preserve">mniejszym kosztem, </w:t>
      </w:r>
    </w:p>
    <w:p w14:paraId="2D07D237" w14:textId="77777777" w:rsidR="004A6F22" w:rsidRPr="001751B8" w:rsidRDefault="004A6F22" w:rsidP="00806CDE">
      <w:pPr>
        <w:pStyle w:val="Akapitzlist"/>
        <w:numPr>
          <w:ilvl w:val="0"/>
          <w:numId w:val="17"/>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złożone oferty nie uzyskają akceptacji Prezydenta Miasta Torunia,</w:t>
      </w:r>
    </w:p>
    <w:p w14:paraId="6098FC0A" w14:textId="734C0945" w:rsidR="004A6F22" w:rsidRPr="0079773D" w:rsidRDefault="00624384" w:rsidP="004A6F22">
      <w:pPr>
        <w:pStyle w:val="Akapitzlist"/>
        <w:numPr>
          <w:ilvl w:val="0"/>
          <w:numId w:val="17"/>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Rada Miasta Torunia przyzna inne niż planowano limity środków na realizację zadań publicznych </w:t>
      </w:r>
      <w:r w:rsidR="007A5893" w:rsidRPr="00E73FE8">
        <w:rPr>
          <w:rFonts w:ascii="Times New Roman" w:eastAsia="Times New Roman" w:hAnsi="Times New Roman"/>
          <w:sz w:val="24"/>
          <w:szCs w:val="24"/>
          <w:lang w:eastAsia="pl-PL"/>
        </w:rPr>
        <w:t>G</w:t>
      </w:r>
      <w:r w:rsidR="00E73FE8">
        <w:rPr>
          <w:rFonts w:ascii="Times New Roman" w:eastAsia="Times New Roman" w:hAnsi="Times New Roman"/>
          <w:sz w:val="24"/>
          <w:szCs w:val="24"/>
          <w:lang w:eastAsia="pl-PL"/>
        </w:rPr>
        <w:t xml:space="preserve">miny </w:t>
      </w:r>
      <w:r w:rsidR="007A5893" w:rsidRPr="00E73FE8">
        <w:rPr>
          <w:rFonts w:ascii="Times New Roman" w:eastAsia="Times New Roman" w:hAnsi="Times New Roman"/>
          <w:sz w:val="24"/>
          <w:szCs w:val="24"/>
          <w:lang w:eastAsia="pl-PL"/>
        </w:rPr>
        <w:t>M</w:t>
      </w:r>
      <w:r w:rsidR="00E73FE8">
        <w:rPr>
          <w:rFonts w:ascii="Times New Roman" w:eastAsia="Times New Roman" w:hAnsi="Times New Roman"/>
          <w:sz w:val="24"/>
          <w:szCs w:val="24"/>
          <w:lang w:eastAsia="pl-PL"/>
        </w:rPr>
        <w:t xml:space="preserve">iasta </w:t>
      </w:r>
      <w:r w:rsidR="007A5893" w:rsidRPr="00E73FE8">
        <w:rPr>
          <w:rFonts w:ascii="Times New Roman" w:eastAsia="Times New Roman" w:hAnsi="Times New Roman"/>
          <w:sz w:val="24"/>
          <w:szCs w:val="24"/>
          <w:lang w:eastAsia="pl-PL"/>
        </w:rPr>
        <w:t>T</w:t>
      </w:r>
      <w:r w:rsidR="00E73FE8">
        <w:rPr>
          <w:rFonts w:ascii="Times New Roman" w:eastAsia="Times New Roman" w:hAnsi="Times New Roman"/>
          <w:sz w:val="24"/>
          <w:szCs w:val="24"/>
          <w:lang w:eastAsia="pl-PL"/>
        </w:rPr>
        <w:t>oruń</w:t>
      </w:r>
      <w:r w:rsidR="007A5893" w:rsidRPr="001751B8">
        <w:rPr>
          <w:rFonts w:ascii="Times New Roman" w:eastAsia="Times New Roman" w:hAnsi="Times New Roman"/>
          <w:sz w:val="24"/>
          <w:szCs w:val="24"/>
          <w:lang w:eastAsia="pl-PL"/>
        </w:rPr>
        <w:t xml:space="preserve"> we współpracy z organizacjami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6809F894" w14:textId="77777777" w:rsidR="004A6F22" w:rsidRPr="001751B8" w:rsidRDefault="004A6F22" w:rsidP="004A6F22">
      <w:pPr>
        <w:spacing w:after="0" w:line="240" w:lineRule="auto"/>
        <w:contextualSpacing/>
        <w:jc w:val="both"/>
        <w:rPr>
          <w:rFonts w:ascii="Times New Roman" w:eastAsia="Times New Roman" w:hAnsi="Times New Roman"/>
          <w:sz w:val="24"/>
          <w:szCs w:val="24"/>
          <w:lang w:eastAsia="pl-PL"/>
        </w:rPr>
      </w:pPr>
    </w:p>
    <w:p w14:paraId="619223A6" w14:textId="77777777"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2B392DDA" w:rsidR="004A6F22" w:rsidRPr="00D53D89" w:rsidRDefault="00D80A7C" w:rsidP="00DF4663">
      <w:pPr>
        <w:numPr>
          <w:ilvl w:val="0"/>
          <w:numId w:val="2"/>
        </w:numPr>
        <w:tabs>
          <w:tab w:val="num" w:pos="2520"/>
        </w:tabs>
        <w:spacing w:after="0" w:line="240" w:lineRule="auto"/>
        <w:jc w:val="both"/>
        <w:rPr>
          <w:rFonts w:ascii="Times New Roman" w:eastAsia="Times New Roman" w:hAnsi="Times New Roman"/>
          <w:sz w:val="24"/>
          <w:szCs w:val="24"/>
          <w:lang w:eastAsia="pl-PL"/>
        </w:rPr>
      </w:pPr>
      <w:r w:rsidRPr="00D53D89">
        <w:rPr>
          <w:rFonts w:ascii="Times New Roman" w:hAnsi="Times New Roman"/>
          <w:sz w:val="24"/>
          <w:szCs w:val="24"/>
        </w:rPr>
        <w:t xml:space="preserve">Zlecenie zadania i udzielanie dotacji następuje z zastosowaniem przepisów ustawy </w:t>
      </w:r>
      <w:r w:rsidRPr="00D53D89">
        <w:rPr>
          <w:rFonts w:ascii="Times New Roman" w:hAnsi="Times New Roman"/>
          <w:sz w:val="24"/>
          <w:szCs w:val="24"/>
        </w:rPr>
        <w:br/>
        <w:t xml:space="preserve">z dnia 24 kwietnia 2003 r. o działalności pożytku publicznego i o wolontariacie </w:t>
      </w:r>
      <w:r w:rsidRPr="00D53D89">
        <w:rPr>
          <w:rFonts w:ascii="Times New Roman" w:hAnsi="Times New Roman"/>
          <w:sz w:val="24"/>
          <w:szCs w:val="24"/>
        </w:rPr>
        <w:br/>
        <w:t>(</w:t>
      </w:r>
      <w:proofErr w:type="spellStart"/>
      <w:r w:rsidR="00DA1BEC" w:rsidRPr="00D53D89">
        <w:rPr>
          <w:rFonts w:ascii="Times New Roman" w:hAnsi="Times New Roman"/>
          <w:sz w:val="24"/>
          <w:szCs w:val="24"/>
        </w:rPr>
        <w:t>t.j</w:t>
      </w:r>
      <w:proofErr w:type="spellEnd"/>
      <w:r w:rsidR="004E000D" w:rsidRPr="00D53D89">
        <w:rPr>
          <w:rFonts w:ascii="Times New Roman" w:hAnsi="Times New Roman"/>
          <w:sz w:val="24"/>
          <w:szCs w:val="24"/>
        </w:rPr>
        <w:t>.</w:t>
      </w:r>
      <w:r w:rsidR="00E7066D" w:rsidRPr="00E7066D">
        <w:t xml:space="preserve"> </w:t>
      </w:r>
      <w:r w:rsidR="00E7066D" w:rsidRPr="00E7066D">
        <w:rPr>
          <w:rFonts w:ascii="Times New Roman" w:hAnsi="Times New Roman"/>
          <w:sz w:val="24"/>
          <w:szCs w:val="24"/>
        </w:rPr>
        <w:t>Dz.U.2024</w:t>
      </w:r>
      <w:r w:rsidR="00BC5454">
        <w:rPr>
          <w:rFonts w:ascii="Times New Roman" w:hAnsi="Times New Roman"/>
          <w:sz w:val="24"/>
          <w:szCs w:val="24"/>
        </w:rPr>
        <w:t xml:space="preserve"> r.,</w:t>
      </w:r>
      <w:r w:rsidR="00E7066D">
        <w:rPr>
          <w:rFonts w:ascii="Times New Roman" w:hAnsi="Times New Roman"/>
          <w:sz w:val="24"/>
          <w:szCs w:val="24"/>
        </w:rPr>
        <w:t xml:space="preserve"> poz. </w:t>
      </w:r>
      <w:r w:rsidR="00E7066D" w:rsidRPr="00E7066D">
        <w:rPr>
          <w:rFonts w:ascii="Times New Roman" w:hAnsi="Times New Roman"/>
          <w:sz w:val="24"/>
          <w:szCs w:val="24"/>
        </w:rPr>
        <w:t>1491.</w:t>
      </w:r>
      <w:r w:rsidR="00DA1BEC" w:rsidRPr="00D53D89">
        <w:rPr>
          <w:rFonts w:ascii="Times New Roman" w:hAnsi="Times New Roman"/>
          <w:sz w:val="24"/>
          <w:szCs w:val="24"/>
        </w:rPr>
        <w:t xml:space="preserve">) </w:t>
      </w:r>
    </w:p>
    <w:p w14:paraId="16B79EA7" w14:textId="77777777" w:rsidR="009D4AB3" w:rsidRPr="00D53D89" w:rsidRDefault="009D4AB3" w:rsidP="00DF4663">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DF4663">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Wysokość przyznanej dotacji może być niższa niż wnioskowana</w:t>
      </w:r>
      <w:r w:rsidRPr="001751B8">
        <w:rPr>
          <w:rFonts w:ascii="Times New Roman" w:hAnsi="Times New Roman"/>
          <w:sz w:val="24"/>
          <w:szCs w:val="24"/>
        </w:rPr>
        <w:t xml:space="preserve"> w ofercie. Rekomendowane przez komisję konkursową, powołaną przez Prezydenta Miasta Torunia do oceny ofert, ewentualne zmiany kalkulacji kosztów, </w:t>
      </w:r>
      <w:r w:rsidRPr="001751B8">
        <w:rPr>
          <w:rFonts w:ascii="Times New Roman" w:eastAsia="Times New Roman" w:hAnsi="Times New Roman"/>
          <w:sz w:val="24"/>
          <w:szCs w:val="24"/>
          <w:lang w:eastAsia="pl-PL"/>
        </w:rPr>
        <w:t xml:space="preserve">zakresu rzeczowego oraz </w:t>
      </w:r>
      <w:r w:rsidRPr="00D53D89">
        <w:rPr>
          <w:rFonts w:ascii="Times New Roman" w:eastAsia="Times New Roman" w:hAnsi="Times New Roman"/>
          <w:sz w:val="24"/>
          <w:szCs w:val="24"/>
          <w:lang w:eastAsia="pl-PL"/>
        </w:rPr>
        <w:t>rezultatów zadania stanowią podstawę do aktualizacji oferty przez oferenta.</w:t>
      </w:r>
      <w:r w:rsidRPr="00D53D89">
        <w:rPr>
          <w:rFonts w:ascii="Times New Roman" w:hAnsi="Times New Roman"/>
          <w:sz w:val="24"/>
          <w:szCs w:val="24"/>
        </w:rPr>
        <w:t xml:space="preserve"> Procentowy</w:t>
      </w:r>
      <w:r w:rsidRPr="001751B8">
        <w:rPr>
          <w:rFonts w:ascii="Times New Roman" w:hAnsi="Times New Roman"/>
          <w:sz w:val="24"/>
          <w:szCs w:val="24"/>
        </w:rPr>
        <w:t xml:space="preserve"> udział przyznanej dotacji nie może być wyższy niż wnioskowany w ofercie. </w:t>
      </w:r>
      <w:r w:rsidRPr="001751B8">
        <w:rPr>
          <w:rFonts w:ascii="Times New Roman" w:eastAsia="Times New Roman" w:hAnsi="Times New Roman"/>
          <w:sz w:val="24"/>
          <w:szCs w:val="24"/>
          <w:lang w:eastAsia="pl-PL"/>
        </w:rPr>
        <w:t>Aktualizacji dokonuje się w GENERATORZE OFERT witkac.pl.</w:t>
      </w:r>
      <w:r w:rsidRPr="001751B8">
        <w:rPr>
          <w:rFonts w:ascii="Times New Roman" w:hAnsi="Times New Roman"/>
          <w:sz w:val="24"/>
          <w:szCs w:val="24"/>
        </w:rPr>
        <w:t xml:space="preserve"> Oferentowi przysługuje również prawo rezygnacji z realizacji zadania.</w:t>
      </w:r>
    </w:p>
    <w:p w14:paraId="1CC52873" w14:textId="6671DA63" w:rsidR="00CC4355" w:rsidRPr="001751B8" w:rsidRDefault="004A6F22" w:rsidP="00DF4663">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79773D">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F4663">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DF4663">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DF4663">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DF4663">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DF4663">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6153F447" w:rsidR="00D80A7C" w:rsidRDefault="00D80A7C" w:rsidP="00DF4663">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2D0885">
        <w:rPr>
          <w:rFonts w:ascii="Times New Roman" w:hAnsi="Times New Roman"/>
          <w:sz w:val="24"/>
          <w:szCs w:val="24"/>
        </w:rPr>
        <w:t>;</w:t>
      </w:r>
    </w:p>
    <w:p w14:paraId="6258495D" w14:textId="052061ED" w:rsidR="002D0885" w:rsidRPr="002D0885" w:rsidRDefault="002D0885" w:rsidP="002D0885">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p>
    <w:p w14:paraId="7350732B" w14:textId="77777777" w:rsidR="00CC4355" w:rsidRPr="001751B8" w:rsidRDefault="004A6F22" w:rsidP="00DF4663">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lastRenderedPageBreak/>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DF4663">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00AF2982" w:rsidR="004A6F22" w:rsidRPr="001751B8"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38C6BE4" w:rsidR="00CC4355" w:rsidRDefault="004A6F22" w:rsidP="00DF4663">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r w:rsidR="00FB2153">
        <w:rPr>
          <w:rFonts w:ascii="Times New Roman" w:hAnsi="Times New Roman"/>
          <w:sz w:val="24"/>
          <w:szCs w:val="24"/>
        </w:rPr>
        <w:t>;</w:t>
      </w:r>
    </w:p>
    <w:p w14:paraId="63324DC6" w14:textId="6A7A1F97" w:rsidR="00E047E0" w:rsidRPr="00E047E0" w:rsidRDefault="00E047E0" w:rsidP="00DF4663">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DF4663">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rsidP="00DF4663">
      <w:pPr>
        <w:pStyle w:val="Akapitzlist"/>
        <w:numPr>
          <w:ilvl w:val="0"/>
          <w:numId w:val="12"/>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18BFC4B6" w:rsidR="00226BF4" w:rsidRPr="004E000D" w:rsidRDefault="00226BF4" w:rsidP="00DF4663">
      <w:pPr>
        <w:pStyle w:val="Akapitzlist"/>
        <w:numPr>
          <w:ilvl w:val="0"/>
          <w:numId w:val="13"/>
        </w:numPr>
        <w:spacing w:after="0" w:line="240" w:lineRule="auto"/>
        <w:jc w:val="both"/>
        <w:rPr>
          <w:rFonts w:ascii="Times New Roman" w:hAnsi="Times New Roman"/>
          <w:sz w:val="24"/>
          <w:szCs w:val="24"/>
        </w:rPr>
      </w:pPr>
      <w:r w:rsidRPr="004E000D">
        <w:rPr>
          <w:rFonts w:ascii="Times New Roman" w:hAnsi="Times New Roman"/>
          <w:sz w:val="24"/>
          <w:szCs w:val="24"/>
        </w:rPr>
        <w:t>wynagrodzenia realizatorów zadania (np.:</w:t>
      </w:r>
      <w:r w:rsidR="00432D1F" w:rsidRPr="004E000D">
        <w:rPr>
          <w:rFonts w:ascii="Times New Roman" w:hAnsi="Times New Roman"/>
          <w:sz w:val="24"/>
          <w:szCs w:val="24"/>
        </w:rPr>
        <w:t xml:space="preserve"> </w:t>
      </w:r>
      <w:r w:rsidRPr="004E000D">
        <w:rPr>
          <w:rFonts w:ascii="Times New Roman" w:hAnsi="Times New Roman"/>
          <w:sz w:val="24"/>
          <w:szCs w:val="24"/>
        </w:rPr>
        <w:t xml:space="preserve">koszty umowy zlecenia, umowy </w:t>
      </w:r>
      <w:r w:rsidR="00DF4663">
        <w:rPr>
          <w:rFonts w:ascii="Times New Roman" w:hAnsi="Times New Roman"/>
          <w:sz w:val="24"/>
          <w:szCs w:val="24"/>
        </w:rPr>
        <w:br/>
      </w:r>
      <w:r w:rsidRPr="004E000D">
        <w:rPr>
          <w:rFonts w:ascii="Times New Roman" w:hAnsi="Times New Roman"/>
          <w:sz w:val="24"/>
          <w:szCs w:val="24"/>
        </w:rPr>
        <w:t xml:space="preserve">o dzieło lub części wynagrodzenia odpowiadającej zaangażowaniu danej osoby </w:t>
      </w:r>
      <w:r w:rsidR="00DF4663">
        <w:rPr>
          <w:rFonts w:ascii="Times New Roman" w:hAnsi="Times New Roman"/>
          <w:sz w:val="24"/>
          <w:szCs w:val="24"/>
        </w:rPr>
        <w:br/>
      </w:r>
      <w:r w:rsidRPr="004E000D">
        <w:rPr>
          <w:rFonts w:ascii="Times New Roman" w:hAnsi="Times New Roman"/>
          <w:sz w:val="24"/>
          <w:szCs w:val="24"/>
        </w:rPr>
        <w:t>w realizację zadania – kwalifikowalne są wszystkie składniki wynagrodzenia),</w:t>
      </w:r>
    </w:p>
    <w:p w14:paraId="7EAD8D80" w14:textId="0C073913" w:rsidR="00226BF4" w:rsidRPr="0079773D" w:rsidRDefault="00226BF4" w:rsidP="0079773D">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związane z bezpośrednim uczestnictwem adresatów zadania, np.</w:t>
      </w:r>
      <w:r w:rsidR="0079773D">
        <w:rPr>
          <w:rFonts w:ascii="Times New Roman" w:hAnsi="Times New Roman"/>
          <w:sz w:val="24"/>
          <w:szCs w:val="24"/>
        </w:rPr>
        <w:t xml:space="preserve"> </w:t>
      </w:r>
      <w:r w:rsidR="0079773D" w:rsidRPr="0079773D">
        <w:rPr>
          <w:rFonts w:ascii="Times New Roman" w:hAnsi="Times New Roman"/>
          <w:sz w:val="24"/>
          <w:szCs w:val="24"/>
        </w:rPr>
        <w:t>koszty najmu i użytkowania lokalu przeznaczonego do realizacji zadania, materiały do przeprowadzenia zajęć terapeutycznych i treningów, w tym artykuły spożywcze, środki ochrony osobistej i inne, oraz koszty promocji zadania</w:t>
      </w:r>
      <w:r w:rsidR="0079773D">
        <w:rPr>
          <w:rFonts w:ascii="Times New Roman" w:hAnsi="Times New Roman"/>
          <w:sz w:val="24"/>
          <w:szCs w:val="24"/>
        </w:rPr>
        <w:t xml:space="preserve"> itp.</w:t>
      </w:r>
      <w:r w:rsidR="0079773D" w:rsidRPr="0079773D">
        <w:rPr>
          <w:rFonts w:ascii="Times New Roman" w:hAnsi="Times New Roman"/>
          <w:sz w:val="24"/>
          <w:szCs w:val="24"/>
        </w:rPr>
        <w:t>;</w:t>
      </w:r>
    </w:p>
    <w:p w14:paraId="631A74F6" w14:textId="77777777" w:rsidR="00226BF4" w:rsidRPr="001751B8" w:rsidRDefault="00226BF4" w:rsidP="004B3774">
      <w:pPr>
        <w:pStyle w:val="Akapitzlist"/>
        <w:numPr>
          <w:ilvl w:val="0"/>
          <w:numId w:val="12"/>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rsidP="004B3774">
      <w:pPr>
        <w:pStyle w:val="Akapitzlist"/>
        <w:numPr>
          <w:ilvl w:val="0"/>
          <w:numId w:val="14"/>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w:t>
      </w:r>
      <w:proofErr w:type="spellStart"/>
      <w:r w:rsidRPr="007916F8">
        <w:rPr>
          <w:rFonts w:ascii="Times New Roman" w:hAnsi="Times New Roman"/>
          <w:sz w:val="24"/>
          <w:szCs w:val="24"/>
        </w:rPr>
        <w:t>administracyjno</w:t>
      </w:r>
      <w:proofErr w:type="spellEnd"/>
      <w:r w:rsidRPr="007916F8">
        <w:rPr>
          <w:rFonts w:ascii="Times New Roman" w:hAnsi="Times New Roman"/>
          <w:sz w:val="24"/>
          <w:szCs w:val="24"/>
        </w:rPr>
        <w:t xml:space="preserve"> – biurowa, </w:t>
      </w:r>
    </w:p>
    <w:p w14:paraId="461B13D9" w14:textId="77777777" w:rsidR="00226BF4" w:rsidRPr="001751B8" w:rsidRDefault="00226BF4" w:rsidP="004B3774">
      <w:pPr>
        <w:pStyle w:val="Akapitzlist"/>
        <w:numPr>
          <w:ilvl w:val="0"/>
          <w:numId w:val="14"/>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w:t>
      </w:r>
      <w:proofErr w:type="spellStart"/>
      <w:r w:rsidRPr="001751B8">
        <w:rPr>
          <w:rFonts w:ascii="Times New Roman" w:hAnsi="Times New Roman"/>
          <w:sz w:val="24"/>
          <w:szCs w:val="24"/>
        </w:rPr>
        <w:t>internet</w:t>
      </w:r>
      <w:proofErr w:type="spellEnd"/>
      <w:r w:rsidRPr="001751B8">
        <w:rPr>
          <w:rFonts w:ascii="Times New Roman" w:hAnsi="Times New Roman"/>
          <w:sz w:val="24"/>
          <w:szCs w:val="24"/>
        </w:rPr>
        <w:t xml:space="preserve">, opłaty pocztowe, czynsz, media, artykuły biurowe), </w:t>
      </w:r>
    </w:p>
    <w:p w14:paraId="17D55602" w14:textId="77777777" w:rsidR="00226BF4" w:rsidRPr="001751B8" w:rsidRDefault="00226BF4" w:rsidP="004B3774">
      <w:pPr>
        <w:pStyle w:val="Akapitzlist"/>
        <w:numPr>
          <w:ilvl w:val="0"/>
          <w:numId w:val="14"/>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1CAE080F" w:rsidR="00226BF4" w:rsidRDefault="00226BF4" w:rsidP="004B3774">
      <w:pPr>
        <w:pStyle w:val="Akapitzlist"/>
        <w:numPr>
          <w:ilvl w:val="0"/>
          <w:numId w:val="14"/>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wyjazdów służbowych osób zaangażowanych w realizację zadania </w:t>
      </w:r>
      <w:r w:rsidR="004B3774">
        <w:rPr>
          <w:rFonts w:ascii="Times New Roman" w:hAnsi="Times New Roman"/>
          <w:sz w:val="24"/>
          <w:szCs w:val="24"/>
        </w:rPr>
        <w:br/>
      </w:r>
      <w:r w:rsidRPr="001751B8">
        <w:rPr>
          <w:rFonts w:ascii="Times New Roman" w:hAnsi="Times New Roman"/>
          <w:sz w:val="24"/>
          <w:szCs w:val="24"/>
        </w:rPr>
        <w:t>– związane z wykonywaniem czynności administracyjnych i obsługą zadania.</w:t>
      </w:r>
    </w:p>
    <w:p w14:paraId="7C0A0835" w14:textId="202D86BD" w:rsidR="00EA4251" w:rsidRPr="001751B8" w:rsidRDefault="00EA4251" w:rsidP="004B3774">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 xml:space="preserve">pkt.1 </w:t>
      </w:r>
      <w:r w:rsidR="00C10BC4">
        <w:rPr>
          <w:rFonts w:ascii="Times New Roman" w:hAnsi="Times New Roman"/>
          <w:sz w:val="24"/>
          <w:szCs w:val="24"/>
        </w:rPr>
        <w:t xml:space="preserve">i </w:t>
      </w:r>
      <w:r w:rsidR="002B6EA2">
        <w:rPr>
          <w:rFonts w:ascii="Times New Roman" w:hAnsi="Times New Roman"/>
          <w:sz w:val="24"/>
          <w:szCs w:val="24"/>
        </w:rPr>
        <w:t>pkt</w:t>
      </w:r>
      <w:r w:rsidR="004B3774">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DF4663">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3786443D" w14:textId="0077B8A7" w:rsidR="004A6F22" w:rsidRPr="001751B8" w:rsidRDefault="004A6F22" w:rsidP="00DF4663">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W ramach udziału własnego oferenci mają możliwość wniesienia </w:t>
      </w:r>
      <w:r w:rsidRPr="001751B8">
        <w:rPr>
          <w:rFonts w:ascii="Times New Roman" w:hAnsi="Times New Roman"/>
          <w:b/>
          <w:sz w:val="24"/>
          <w:szCs w:val="24"/>
        </w:rPr>
        <w:t>wkładu własnego niefinansowego</w:t>
      </w:r>
      <w:r w:rsidRPr="001751B8">
        <w:rPr>
          <w:rFonts w:ascii="Times New Roman" w:hAnsi="Times New Roman"/>
          <w:sz w:val="24"/>
          <w:szCs w:val="24"/>
        </w:rPr>
        <w:t xml:space="preserve"> (osobowego i rzeczowego). Udział wkładu własnego niefinansowego w</w:t>
      </w:r>
      <w:r w:rsidR="0023062C">
        <w:rPr>
          <w:rFonts w:ascii="Times New Roman" w:hAnsi="Times New Roman"/>
          <w:sz w:val="24"/>
          <w:szCs w:val="24"/>
        </w:rPr>
        <w:t> </w:t>
      </w:r>
      <w:r w:rsidRPr="001751B8">
        <w:rPr>
          <w:rFonts w:ascii="Times New Roman" w:hAnsi="Times New Roman"/>
          <w:sz w:val="24"/>
          <w:szCs w:val="24"/>
        </w:rPr>
        <w:t xml:space="preserve">stosunku do sumy wszystkich kosztów realizacji zadania </w:t>
      </w:r>
      <w:r w:rsidRPr="001751B8">
        <w:rPr>
          <w:rFonts w:ascii="Times New Roman" w:hAnsi="Times New Roman"/>
          <w:b/>
          <w:sz w:val="24"/>
          <w:szCs w:val="24"/>
        </w:rPr>
        <w:t xml:space="preserve">wynosi nie więcej niż </w:t>
      </w:r>
      <w:r w:rsidR="00BD6136" w:rsidRPr="009F32FB">
        <w:rPr>
          <w:rFonts w:ascii="Times New Roman" w:hAnsi="Times New Roman"/>
          <w:b/>
          <w:sz w:val="24"/>
          <w:szCs w:val="24"/>
        </w:rPr>
        <w:t>20</w:t>
      </w:r>
      <w:r w:rsidRPr="009F32FB">
        <w:rPr>
          <w:rFonts w:ascii="Times New Roman" w:hAnsi="Times New Roman"/>
          <w:b/>
          <w:sz w:val="24"/>
          <w:szCs w:val="24"/>
        </w:rPr>
        <w:t>%</w:t>
      </w:r>
      <w:r w:rsidRPr="001751B8">
        <w:rPr>
          <w:rFonts w:ascii="Times New Roman" w:hAnsi="Times New Roman"/>
          <w:b/>
          <w:sz w:val="24"/>
          <w:szCs w:val="24"/>
        </w:rPr>
        <w:t xml:space="preserve">, </w:t>
      </w:r>
      <w:r w:rsidRPr="001751B8">
        <w:rPr>
          <w:rFonts w:ascii="Times New Roman" w:hAnsi="Times New Roman"/>
          <w:sz w:val="24"/>
          <w:szCs w:val="24"/>
        </w:rPr>
        <w:t>pod warunkiem przestrzegania następujących zasad:</w:t>
      </w:r>
    </w:p>
    <w:p w14:paraId="34F4AA6F" w14:textId="5728BB00" w:rsidR="004A6F22" w:rsidRPr="001751B8" w:rsidRDefault="004A6F22" w:rsidP="00DF4663">
      <w:pPr>
        <w:pStyle w:val="Tekstpodstawowy31"/>
        <w:numPr>
          <w:ilvl w:val="0"/>
          <w:numId w:val="11"/>
        </w:numPr>
      </w:pPr>
      <w:r w:rsidRPr="001751B8">
        <w:rPr>
          <w:bCs/>
        </w:rPr>
        <w:t>zakres, sposób i liczba godzin wykonywania pracy przez wolontariusza muszą być określone w porozumieniu zawartym zgodnie z art. 44 ustawy o działalności pożytku publicznego i</w:t>
      </w:r>
      <w:r w:rsidR="0023062C">
        <w:rPr>
          <w:bCs/>
        </w:rPr>
        <w:t> </w:t>
      </w:r>
      <w:r w:rsidRPr="001751B8">
        <w:rPr>
          <w:bCs/>
        </w:rPr>
        <w:t>o</w:t>
      </w:r>
      <w:r w:rsidR="0023062C">
        <w:rPr>
          <w:bCs/>
        </w:rPr>
        <w:t> </w:t>
      </w:r>
      <w:r w:rsidRPr="001751B8">
        <w:rPr>
          <w:bCs/>
        </w:rPr>
        <w:t>wolontariacie;</w:t>
      </w:r>
    </w:p>
    <w:p w14:paraId="293B28BC" w14:textId="77777777" w:rsidR="004A6F22" w:rsidRPr="001751B8" w:rsidRDefault="004A6F22" w:rsidP="004B3774">
      <w:pPr>
        <w:pStyle w:val="Tekstpodstawowy31"/>
        <w:numPr>
          <w:ilvl w:val="0"/>
          <w:numId w:val="11"/>
        </w:numPr>
        <w:rPr>
          <w:b/>
        </w:rPr>
      </w:pPr>
      <w:r w:rsidRPr="001751B8">
        <w:rPr>
          <w:bCs/>
        </w:rPr>
        <w:t>wolontariusz powinien posiadać kwalifikacje i spełniać wymagania odpowiednie do rodzaju i</w:t>
      </w:r>
      <w:r w:rsidR="00CC4355" w:rsidRPr="001751B8">
        <w:rPr>
          <w:bCs/>
        </w:rPr>
        <w:t> </w:t>
      </w:r>
      <w:r w:rsidRPr="001751B8">
        <w:rPr>
          <w:bCs/>
        </w:rPr>
        <w:t>zakresu wykonywanej pracy;</w:t>
      </w:r>
    </w:p>
    <w:p w14:paraId="5D9687EA" w14:textId="590259F2" w:rsidR="004A6F22" w:rsidRPr="00D711E5" w:rsidRDefault="004A6F22" w:rsidP="004B3774">
      <w:pPr>
        <w:pStyle w:val="Tekstpodstawowy31"/>
        <w:numPr>
          <w:ilvl w:val="0"/>
          <w:numId w:val="11"/>
        </w:numPr>
      </w:pPr>
      <w:r w:rsidRPr="00D711E5">
        <w:rPr>
          <w:bCs/>
        </w:rPr>
        <w:lastRenderedPageBreak/>
        <w:t xml:space="preserve">jeżeli wolontariusz wykonuje pracę taką jak stały personel, to kalkulacja wkładu pracy wolontariusza winna być dokonana w oparciu o stawki obowiązujące dla tego personelu; jeżeli wolontariusz wykonuje prace wymagające odpowiednich kwalifikacji, to kalkulacja wkładu pracy wolontariusza winna być dokonana w oparciu o obowiązujące stawki rynkowe </w:t>
      </w:r>
      <w:r w:rsidR="00F32E3F">
        <w:rPr>
          <w:bCs/>
        </w:rPr>
        <w:br/>
      </w:r>
      <w:r w:rsidRPr="00D711E5">
        <w:rPr>
          <w:bCs/>
        </w:rPr>
        <w:t>– w takich przypadkach informacja o przyjętych stawkach powinna zostać uwzględniona w</w:t>
      </w:r>
      <w:r w:rsidR="0023062C" w:rsidRPr="00D711E5">
        <w:rPr>
          <w:bCs/>
        </w:rPr>
        <w:t> </w:t>
      </w:r>
      <w:r w:rsidRPr="00D711E5">
        <w:rPr>
          <w:bCs/>
        </w:rPr>
        <w:t xml:space="preserve">części VI wzoru oferty; w pozostałych przypadkach przyjmuje się, iż wartość pracy wolontariusza nie może przekroczyć kwoty </w:t>
      </w:r>
      <w:r w:rsidR="00D711E5" w:rsidRPr="00D711E5">
        <w:rPr>
          <w:bCs/>
        </w:rPr>
        <w:t>30,50</w:t>
      </w:r>
      <w:r w:rsidR="00EB4652" w:rsidRPr="00D711E5">
        <w:rPr>
          <w:bCs/>
        </w:rPr>
        <w:t xml:space="preserve"> zł </w:t>
      </w:r>
      <w:r w:rsidRPr="00D711E5">
        <w:rPr>
          <w:bCs/>
        </w:rPr>
        <w:t>brutto za jedną godzinę pracy</w:t>
      </w:r>
      <w:r w:rsidR="009129BA" w:rsidRPr="00D711E5">
        <w:rPr>
          <w:bCs/>
        </w:rPr>
        <w:t xml:space="preserve"> </w:t>
      </w:r>
      <w:r w:rsidR="00D711E5" w:rsidRPr="00D711E5">
        <w:rPr>
          <w:bCs/>
        </w:rPr>
        <w:t>w 2025 roku</w:t>
      </w:r>
      <w:r w:rsidR="00FB2153">
        <w:rPr>
          <w:bCs/>
        </w:rPr>
        <w:t>;</w:t>
      </w:r>
    </w:p>
    <w:p w14:paraId="72E9111E" w14:textId="77777777" w:rsidR="004A6F22" w:rsidRPr="001751B8" w:rsidRDefault="004A6F22" w:rsidP="004B3774">
      <w:pPr>
        <w:pStyle w:val="Akapitzlist"/>
        <w:numPr>
          <w:ilvl w:val="0"/>
          <w:numId w:val="11"/>
        </w:numPr>
        <w:suppressAutoHyphens/>
        <w:spacing w:after="0" w:line="240" w:lineRule="auto"/>
        <w:jc w:val="both"/>
        <w:rPr>
          <w:rFonts w:ascii="Times New Roman" w:hAnsi="Times New Roman"/>
          <w:bCs/>
          <w:sz w:val="24"/>
          <w:szCs w:val="24"/>
        </w:rPr>
      </w:pPr>
      <w:r w:rsidRPr="001751B8">
        <w:rPr>
          <w:rFonts w:ascii="Times New Roman" w:hAnsi="Times New Roman"/>
          <w:bCs/>
          <w:sz w:val="24"/>
          <w:szCs w:val="24"/>
        </w:rPr>
        <w:t>wykazany wkład rzeczowy (</w:t>
      </w:r>
      <w:r w:rsidRPr="001751B8">
        <w:rPr>
          <w:rFonts w:ascii="Times New Roman" w:hAnsi="Times New Roman"/>
          <w:sz w:val="24"/>
          <w:szCs w:val="24"/>
        </w:rPr>
        <w:t xml:space="preserve">przedmioty służące realizacji projektu oraz usługi świadczone na rzecz projektu nieodpłatnie, </w:t>
      </w:r>
      <w:r w:rsidRPr="001751B8">
        <w:rPr>
          <w:rFonts w:ascii="Times New Roman" w:eastAsia="Arial" w:hAnsi="Times New Roman"/>
          <w:sz w:val="24"/>
          <w:szCs w:val="24"/>
        </w:rPr>
        <w:t xml:space="preserve">np. nieruchomości, środki transportu, maszyny, urządzenia, zasób udostępniony, względnie usługa świadczona na rzecz organizacji przez inny podmiot nieodpłatnie, np. usługa transportowa, hotelowa, poligraficzna itp. planowana do wykorzystania w realizacji zadania publicznego) </w:t>
      </w:r>
      <w:r w:rsidRPr="001751B8">
        <w:rPr>
          <w:rFonts w:ascii="Times New Roman" w:hAnsi="Times New Roman"/>
          <w:bCs/>
          <w:sz w:val="24"/>
          <w:szCs w:val="24"/>
        </w:rPr>
        <w:t xml:space="preserve">musi być adekwatny </w:t>
      </w:r>
      <w:r w:rsidRPr="001751B8">
        <w:rPr>
          <w:rFonts w:ascii="Times New Roman" w:hAnsi="Times New Roman"/>
          <w:sz w:val="24"/>
          <w:szCs w:val="24"/>
        </w:rPr>
        <w:t>do zakresu zadania</w:t>
      </w:r>
      <w:r w:rsidRPr="001751B8">
        <w:rPr>
          <w:rFonts w:ascii="Times New Roman" w:hAnsi="Times New Roman"/>
          <w:bCs/>
          <w:sz w:val="24"/>
          <w:szCs w:val="24"/>
        </w:rPr>
        <w:t xml:space="preserve"> i logicznie powiązany ze złożoną ofertą;</w:t>
      </w:r>
    </w:p>
    <w:p w14:paraId="7242A86D" w14:textId="77777777" w:rsidR="004A6F22" w:rsidRPr="001751B8" w:rsidRDefault="004A6F22" w:rsidP="004B3774">
      <w:pPr>
        <w:pStyle w:val="Akapitzlist"/>
        <w:numPr>
          <w:ilvl w:val="0"/>
          <w:numId w:val="11"/>
        </w:numPr>
        <w:suppressAutoHyphens/>
        <w:spacing w:after="0" w:line="240" w:lineRule="auto"/>
        <w:jc w:val="both"/>
        <w:rPr>
          <w:rFonts w:ascii="Times New Roman" w:hAnsi="Times New Roman"/>
          <w:sz w:val="24"/>
          <w:szCs w:val="24"/>
        </w:rPr>
      </w:pPr>
      <w:r w:rsidRPr="001751B8">
        <w:rPr>
          <w:rFonts w:ascii="Times New Roman" w:hAnsi="Times New Roman"/>
          <w:bCs/>
          <w:sz w:val="24"/>
          <w:szCs w:val="24"/>
        </w:rPr>
        <w:t>przy wycenie wkładu rzeczowego należy odnieść się do lokalnych stawek rynkowych wypożyczenia danego przedmiotu;</w:t>
      </w:r>
    </w:p>
    <w:p w14:paraId="0244599C" w14:textId="77777777" w:rsidR="004A6F22" w:rsidRPr="002B6EA2" w:rsidRDefault="004A6F22" w:rsidP="004B3774">
      <w:pPr>
        <w:pStyle w:val="Akapitzlist"/>
        <w:numPr>
          <w:ilvl w:val="0"/>
          <w:numId w:val="11"/>
        </w:numPr>
        <w:suppressAutoHyphens/>
        <w:spacing w:after="0" w:line="240" w:lineRule="auto"/>
        <w:jc w:val="both"/>
        <w:rPr>
          <w:rFonts w:ascii="Times New Roman" w:hAnsi="Times New Roman"/>
          <w:sz w:val="24"/>
          <w:szCs w:val="24"/>
        </w:rPr>
      </w:pPr>
      <w:r w:rsidRPr="001751B8">
        <w:rPr>
          <w:rFonts w:ascii="Times New Roman" w:hAnsi="Times New Roman"/>
          <w:bCs/>
          <w:sz w:val="24"/>
          <w:szCs w:val="24"/>
        </w:rPr>
        <w:t xml:space="preserve">informacja o przyjętych stawkach pracy wolontariusza i przyjętym wkładzie rzeczowym przez Oferenta powinna zostać uwzględniona w części </w:t>
      </w:r>
      <w:r w:rsidRPr="002B6EA2">
        <w:rPr>
          <w:rFonts w:ascii="Times New Roman" w:hAnsi="Times New Roman"/>
          <w:bCs/>
          <w:sz w:val="24"/>
          <w:szCs w:val="24"/>
        </w:rPr>
        <w:t xml:space="preserve">VI </w:t>
      </w:r>
      <w:r w:rsidRPr="002B6EA2">
        <w:rPr>
          <w:rFonts w:ascii="Times New Roman" w:hAnsi="Times New Roman"/>
          <w:sz w:val="24"/>
          <w:szCs w:val="24"/>
          <w:u w:val="single"/>
        </w:rPr>
        <w:t>(</w:t>
      </w:r>
      <w:r w:rsidRPr="002B6EA2">
        <w:rPr>
          <w:rFonts w:ascii="Times New Roman" w:hAnsi="Times New Roman"/>
          <w:i/>
          <w:sz w:val="24"/>
          <w:szCs w:val="24"/>
          <w:u w:val="single"/>
        </w:rPr>
        <w:t>Inne informacje</w:t>
      </w:r>
      <w:r w:rsidRPr="002B6EA2">
        <w:rPr>
          <w:rFonts w:ascii="Times New Roman" w:hAnsi="Times New Roman"/>
          <w:sz w:val="24"/>
          <w:szCs w:val="24"/>
          <w:u w:val="single"/>
        </w:rPr>
        <w:t>)</w:t>
      </w:r>
      <w:r w:rsidRPr="002B6EA2">
        <w:rPr>
          <w:rFonts w:ascii="Times New Roman" w:hAnsi="Times New Roman"/>
          <w:sz w:val="24"/>
          <w:szCs w:val="24"/>
        </w:rPr>
        <w:t xml:space="preserve"> </w:t>
      </w:r>
      <w:r w:rsidRPr="002B6EA2">
        <w:rPr>
          <w:rFonts w:ascii="Times New Roman" w:hAnsi="Times New Roman"/>
          <w:bCs/>
          <w:sz w:val="24"/>
          <w:szCs w:val="24"/>
        </w:rPr>
        <w:t>wzoru oferty.</w:t>
      </w:r>
    </w:p>
    <w:p w14:paraId="132E5A77" w14:textId="2AF9E4DB" w:rsidR="003F1E02" w:rsidRPr="001751B8" w:rsidRDefault="004A6F22" w:rsidP="004B3774">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W przypadku wyboru ofert do realizacji w formie wspierania wykonania zadania, </w:t>
      </w:r>
      <w:r w:rsidRPr="001751B8">
        <w:rPr>
          <w:rFonts w:ascii="Times New Roman" w:hAnsi="Times New Roman"/>
          <w:b/>
          <w:sz w:val="24"/>
          <w:szCs w:val="24"/>
        </w:rPr>
        <w:t>kwota dotacji</w:t>
      </w:r>
      <w:r w:rsidRPr="001751B8">
        <w:rPr>
          <w:rFonts w:ascii="Times New Roman" w:hAnsi="Times New Roman"/>
          <w:sz w:val="24"/>
          <w:szCs w:val="24"/>
        </w:rPr>
        <w:t xml:space="preserve"> z budżetu Gminy Miasta Toruń </w:t>
      </w:r>
      <w:r w:rsidRPr="001751B8">
        <w:rPr>
          <w:rFonts w:ascii="Times New Roman" w:hAnsi="Times New Roman"/>
          <w:b/>
          <w:sz w:val="24"/>
          <w:szCs w:val="24"/>
        </w:rPr>
        <w:t xml:space="preserve">nie może przekroczyć </w:t>
      </w:r>
      <w:r w:rsidR="0079773D">
        <w:rPr>
          <w:rFonts w:ascii="Times New Roman" w:hAnsi="Times New Roman"/>
          <w:b/>
          <w:iCs/>
          <w:sz w:val="24"/>
          <w:szCs w:val="24"/>
        </w:rPr>
        <w:t>80%</w:t>
      </w:r>
      <w:r w:rsidR="009129BA" w:rsidRPr="001751B8">
        <w:rPr>
          <w:rFonts w:ascii="Times New Roman" w:hAnsi="Times New Roman"/>
          <w:b/>
          <w:sz w:val="24"/>
          <w:szCs w:val="24"/>
        </w:rPr>
        <w:t xml:space="preserve"> </w:t>
      </w:r>
      <w:r w:rsidRPr="001751B8">
        <w:rPr>
          <w:rFonts w:ascii="Times New Roman" w:hAnsi="Times New Roman"/>
          <w:b/>
          <w:sz w:val="24"/>
          <w:szCs w:val="24"/>
        </w:rPr>
        <w:t>sumy wszystkich kosztów realizacji zadania</w:t>
      </w:r>
      <w:r w:rsidRPr="001751B8">
        <w:rPr>
          <w:rFonts w:ascii="Times New Roman" w:hAnsi="Times New Roman"/>
          <w:sz w:val="24"/>
          <w:szCs w:val="24"/>
        </w:rPr>
        <w:t>.</w:t>
      </w:r>
    </w:p>
    <w:p w14:paraId="745141D3" w14:textId="77777777" w:rsidR="003F1E02" w:rsidRPr="00D364A3" w:rsidRDefault="004A6F22" w:rsidP="004B3774">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605EFABC" w:rsidR="003F1E02" w:rsidRPr="00D21D9C" w:rsidRDefault="004A6F22" w:rsidP="004B3774">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w:t>
      </w:r>
      <w:r w:rsidR="004B3774">
        <w:rPr>
          <w:rFonts w:ascii="Times New Roman" w:hAnsi="Times New Roman"/>
          <w:sz w:val="24"/>
          <w:szCs w:val="24"/>
        </w:rPr>
        <w:t>ci</w:t>
      </w:r>
      <w:r w:rsidRPr="00D21D9C">
        <w:rPr>
          <w:rFonts w:ascii="Times New Roman" w:hAnsi="Times New Roman"/>
          <w:sz w:val="24"/>
          <w:szCs w:val="24"/>
        </w:rPr>
        <w:t xml:space="preserve">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4B3774">
      <w:pPr>
        <w:tabs>
          <w:tab w:val="num" w:pos="2520"/>
        </w:tabs>
        <w:spacing w:after="0" w:line="240" w:lineRule="auto"/>
        <w:ind w:left="360"/>
        <w:jc w:val="both"/>
        <w:rPr>
          <w:rFonts w:ascii="Times New Roman" w:hAnsi="Times New Roman"/>
          <w:sz w:val="24"/>
          <w:szCs w:val="24"/>
        </w:rPr>
      </w:pPr>
    </w:p>
    <w:p w14:paraId="589B09A4" w14:textId="77777777" w:rsidR="004A6F22" w:rsidRPr="001751B8" w:rsidRDefault="00F605AB" w:rsidP="00F605AB">
      <w:pPr>
        <w:spacing w:after="0"/>
        <w:jc w:val="both"/>
        <w:rPr>
          <w:rFonts w:ascii="Times New Roman" w:hAnsi="Times New Roman"/>
          <w:b/>
          <w:sz w:val="24"/>
          <w:szCs w:val="24"/>
        </w:rPr>
      </w:pPr>
      <w:r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Termin i warunki reali</w:t>
      </w:r>
      <w:r w:rsidR="00860805" w:rsidRPr="001751B8">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4BFF2B9D" w:rsidR="00F605AB"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4B3774">
        <w:rPr>
          <w:rFonts w:ascii="Times New Roman" w:eastAsia="Times New Roman" w:hAnsi="Times New Roman"/>
          <w:b/>
          <w:i/>
          <w:sz w:val="24"/>
          <w:szCs w:val="24"/>
          <w:lang w:eastAsia="pl-PL"/>
        </w:rPr>
        <w:t>1 stycznia 2025 r. do 31 grudnia 2025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 xml:space="preserve">szczegółowe terminy wykonania zadania określone zostaną </w:t>
      </w:r>
      <w:r w:rsidR="004B3774">
        <w:rPr>
          <w:rFonts w:ascii="Times New Roman" w:hAnsi="Times New Roman"/>
          <w:sz w:val="24"/>
          <w:szCs w:val="24"/>
        </w:rPr>
        <w:br/>
      </w:r>
      <w:r w:rsidRPr="001751B8">
        <w:rPr>
          <w:rFonts w:ascii="Times New Roman" w:hAnsi="Times New Roman"/>
          <w:sz w:val="24"/>
          <w:szCs w:val="24"/>
        </w:rPr>
        <w:t>w umowie.</w:t>
      </w:r>
      <w:r w:rsidR="004D0440" w:rsidRPr="001751B8">
        <w:rPr>
          <w:rFonts w:ascii="Times New Roman" w:hAnsi="Times New Roman"/>
          <w:sz w:val="24"/>
          <w:szCs w:val="24"/>
        </w:rPr>
        <w:t xml:space="preserve"> </w:t>
      </w:r>
    </w:p>
    <w:p w14:paraId="1D44C640" w14:textId="77777777" w:rsidR="004D0FE9" w:rsidRDefault="005659F2" w:rsidP="00806CDE">
      <w:pPr>
        <w:pStyle w:val="Akapitzlist"/>
        <w:numPr>
          <w:ilvl w:val="0"/>
          <w:numId w:val="18"/>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0FEA2AD3" w:rsidR="00F605AB" w:rsidRPr="004D0FE9" w:rsidRDefault="004A6F22" w:rsidP="00806CDE">
      <w:pPr>
        <w:pStyle w:val="Akapitzlist"/>
        <w:numPr>
          <w:ilvl w:val="0"/>
          <w:numId w:val="18"/>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BC5454">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9, 10, </w:t>
      </w:r>
      <w:r w:rsidRPr="004D0FE9">
        <w:rPr>
          <w:rFonts w:ascii="Times New Roman" w:eastAsia="Times New Roman" w:hAnsi="Times New Roman"/>
          <w:sz w:val="24"/>
          <w:szCs w:val="24"/>
          <w:lang w:eastAsia="pl-PL"/>
        </w:rPr>
        <w:t>11</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p>
    <w:p w14:paraId="42DA1888" w14:textId="48602274" w:rsidR="00F605AB"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lastRenderedPageBreak/>
        <w:t xml:space="preserve">Kalkulacja przewidywanych kosztów realizacji zadania </w:t>
      </w:r>
      <w:r w:rsidR="004B3774">
        <w:rPr>
          <w:rFonts w:ascii="Times New Roman" w:hAnsi="Times New Roman"/>
          <w:b/>
          <w:sz w:val="24"/>
          <w:szCs w:val="24"/>
        </w:rPr>
        <w:t xml:space="preserve">nie </w:t>
      </w:r>
      <w:r w:rsidRPr="001751B8">
        <w:rPr>
          <w:rFonts w:ascii="Times New Roman" w:hAnsi="Times New Roman"/>
          <w:b/>
          <w:sz w:val="24"/>
          <w:szCs w:val="24"/>
        </w:rPr>
        <w:t>może uwzględniać świadcze</w:t>
      </w:r>
      <w:r w:rsidR="002D0885">
        <w:rPr>
          <w:rFonts w:ascii="Times New Roman" w:hAnsi="Times New Roman"/>
          <w:b/>
          <w:sz w:val="24"/>
          <w:szCs w:val="24"/>
        </w:rPr>
        <w:t>ń</w:t>
      </w:r>
      <w:r w:rsidRPr="001751B8">
        <w:rPr>
          <w:rFonts w:ascii="Times New Roman" w:hAnsi="Times New Roman"/>
          <w:b/>
          <w:sz w:val="24"/>
          <w:szCs w:val="24"/>
        </w:rPr>
        <w:t xml:space="preserve"> pieniężn</w:t>
      </w:r>
      <w:r w:rsidR="002D0885">
        <w:rPr>
          <w:rFonts w:ascii="Times New Roman" w:hAnsi="Times New Roman"/>
          <w:b/>
          <w:sz w:val="24"/>
          <w:szCs w:val="24"/>
        </w:rPr>
        <w:t>ych</w:t>
      </w:r>
      <w:r w:rsidRPr="001751B8">
        <w:rPr>
          <w:rFonts w:ascii="Times New Roman" w:hAnsi="Times New Roman"/>
          <w:b/>
          <w:sz w:val="24"/>
          <w:szCs w:val="24"/>
        </w:rPr>
        <w:t xml:space="preserve"> od odbiorców zadania</w:t>
      </w:r>
      <w:r w:rsidR="004B3774">
        <w:rPr>
          <w:rFonts w:ascii="Times New Roman" w:hAnsi="Times New Roman"/>
          <w:b/>
          <w:sz w:val="24"/>
          <w:szCs w:val="24"/>
        </w:rPr>
        <w:t>.</w:t>
      </w:r>
    </w:p>
    <w:p w14:paraId="43EBFE56" w14:textId="77777777" w:rsidR="00F605AB"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3243748D" w:rsidR="00F605AB" w:rsidRPr="004B3774" w:rsidRDefault="004A6F22" w:rsidP="004B3774">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Pr="00791283">
        <w:rPr>
          <w:rFonts w:ascii="Times New Roman" w:eastAsia="Times New Roman" w:hAnsi="Times New Roman"/>
          <w:sz w:val="24"/>
          <w:szCs w:val="24"/>
          <w:lang w:eastAsia="pl-PL"/>
        </w:rPr>
        <w:t>).</w:t>
      </w:r>
    </w:p>
    <w:p w14:paraId="345F187C" w14:textId="3E9DE5AB" w:rsidR="0064289D"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rsidP="00806CDE">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rsidP="00806CDE">
      <w:pPr>
        <w:numPr>
          <w:ilvl w:val="0"/>
          <w:numId w:val="15"/>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w:t>
      </w:r>
      <w:proofErr w:type="spellStart"/>
      <w:r w:rsidRPr="001751B8">
        <w:rPr>
          <w:rFonts w:ascii="Times New Roman" w:hAnsi="Times New Roman"/>
          <w:sz w:val="24"/>
          <w:szCs w:val="24"/>
        </w:rPr>
        <w:t>poliolefinowych</w:t>
      </w:r>
      <w:proofErr w:type="spellEnd"/>
      <w:r w:rsidRPr="001751B8">
        <w:rPr>
          <w:rFonts w:ascii="Times New Roman" w:hAnsi="Times New Roman"/>
          <w:sz w:val="24"/>
          <w:szCs w:val="24"/>
        </w:rPr>
        <w:t xml:space="preserve">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50665196" w14:textId="76552E9A" w:rsidR="001C78DE" w:rsidRPr="00DF4663" w:rsidRDefault="004A6F22" w:rsidP="004A6F22">
      <w:pPr>
        <w:numPr>
          <w:ilvl w:val="0"/>
          <w:numId w:val="15"/>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0054D26B" w14:textId="77777777" w:rsidR="0087509B" w:rsidRPr="001751B8" w:rsidRDefault="0087509B" w:rsidP="004A6F22">
      <w:pPr>
        <w:autoSpaceDE w:val="0"/>
        <w:autoSpaceDN w:val="0"/>
        <w:adjustRightInd w:val="0"/>
        <w:spacing w:after="0" w:line="240" w:lineRule="auto"/>
        <w:rPr>
          <w:rFonts w:ascii="Times New Roman" w:hAnsi="Times New Roman"/>
          <w:b/>
          <w:bCs/>
          <w:sz w:val="24"/>
          <w:szCs w:val="24"/>
        </w:rPr>
      </w:pPr>
    </w:p>
    <w:p w14:paraId="51190E10" w14:textId="26597790" w:rsidR="00C12DEE" w:rsidRPr="001751B8" w:rsidRDefault="00C12DEE" w:rsidP="00C12DEE">
      <w:pPr>
        <w:spacing w:after="0" w:line="240" w:lineRule="auto"/>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VI. </w:t>
      </w:r>
      <w:r w:rsidRPr="001751B8">
        <w:rPr>
          <w:rFonts w:ascii="Times New Roman" w:hAnsi="Times New Roman"/>
          <w:b/>
          <w:bCs/>
          <w:sz w:val="24"/>
          <w:szCs w:val="24"/>
        </w:rPr>
        <w:t xml:space="preserve">Zapewnienie dostępności </w:t>
      </w:r>
      <w:r w:rsidRPr="001751B8">
        <w:rPr>
          <w:rFonts w:ascii="Times New Roman" w:eastAsia="Times New Roman" w:hAnsi="Times New Roman"/>
          <w:b/>
          <w:sz w:val="24"/>
          <w:szCs w:val="24"/>
          <w:lang w:eastAsia="pl-PL"/>
        </w:rPr>
        <w:t>zadania</w:t>
      </w:r>
      <w:r w:rsidR="00C564D8">
        <w:rPr>
          <w:rFonts w:ascii="Times New Roman" w:eastAsia="Times New Roman" w:hAnsi="Times New Roman"/>
          <w:b/>
          <w:sz w:val="24"/>
          <w:szCs w:val="24"/>
          <w:lang w:eastAsia="pl-PL"/>
        </w:rPr>
        <w:t xml:space="preserve"> </w:t>
      </w:r>
    </w:p>
    <w:p w14:paraId="493D68AF" w14:textId="77777777" w:rsidR="00C12DEE" w:rsidRPr="001751B8" w:rsidRDefault="00C12DEE" w:rsidP="00C12DEE">
      <w:pPr>
        <w:spacing w:after="0" w:line="240" w:lineRule="auto"/>
        <w:rPr>
          <w:rFonts w:ascii="Times New Roman" w:hAnsi="Times New Roman"/>
          <w:b/>
          <w:bCs/>
          <w:sz w:val="24"/>
          <w:szCs w:val="24"/>
        </w:rPr>
      </w:pPr>
    </w:p>
    <w:p w14:paraId="53E5E6E0" w14:textId="607A7478" w:rsidR="0087509B" w:rsidRPr="001751B8" w:rsidRDefault="00C12DEE" w:rsidP="00806CDE">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Cs/>
          <w:sz w:val="24"/>
          <w:szCs w:val="24"/>
        </w:rPr>
        <w:t xml:space="preserve">Przy wykonywaniu zadania publicznego Oferent zobowiązany jest, zgodnie </w:t>
      </w:r>
      <w:r w:rsidRPr="001751B8">
        <w:rPr>
          <w:rStyle w:val="markedcontent"/>
          <w:rFonts w:ascii="Times New Roman" w:hAnsi="Times New Roman"/>
          <w:sz w:val="24"/>
          <w:szCs w:val="24"/>
        </w:rPr>
        <w:t>z zapisami art. 4 ust. 3 ustawy z dnia 19 lipca 2019 r. o zapewnianiu dostępności osobom ze szczególnymi potrzebami</w:t>
      </w:r>
      <w:r w:rsidR="003B201D">
        <w:rPr>
          <w:rStyle w:val="markedcontent"/>
          <w:rFonts w:ascii="Times New Roman" w:hAnsi="Times New Roman"/>
          <w:sz w:val="24"/>
          <w:szCs w:val="24"/>
        </w:rPr>
        <w:t xml:space="preserve"> (</w:t>
      </w:r>
      <w:proofErr w:type="spellStart"/>
      <w:r w:rsidR="003B201D">
        <w:rPr>
          <w:rStyle w:val="markedcontent"/>
          <w:rFonts w:ascii="Times New Roman" w:hAnsi="Times New Roman"/>
          <w:sz w:val="24"/>
          <w:szCs w:val="24"/>
        </w:rPr>
        <w:t>t.j</w:t>
      </w:r>
      <w:proofErr w:type="spellEnd"/>
      <w:r w:rsidR="003B201D">
        <w:rPr>
          <w:rStyle w:val="markedcontent"/>
          <w:rFonts w:ascii="Times New Roman" w:hAnsi="Times New Roman"/>
          <w:sz w:val="24"/>
          <w:szCs w:val="24"/>
        </w:rPr>
        <w:t xml:space="preserve">. </w:t>
      </w:r>
      <w:r w:rsidR="00E648EB">
        <w:rPr>
          <w:rStyle w:val="markedcontent"/>
          <w:rFonts w:ascii="Times New Roman" w:hAnsi="Times New Roman"/>
          <w:sz w:val="24"/>
          <w:szCs w:val="24"/>
        </w:rPr>
        <w:t xml:space="preserve">Dz.U. z 2024 poz. 1411) </w:t>
      </w:r>
      <w:r w:rsidRPr="001751B8">
        <w:rPr>
          <w:rFonts w:ascii="Times New Roman" w:hAnsi="Times New Roman"/>
          <w:bCs/>
          <w:sz w:val="24"/>
          <w:szCs w:val="24"/>
        </w:rPr>
        <w:t>do zapewnienia odbiorcom zadania publicznego co najmniej w zakresie minimalnym:</w:t>
      </w:r>
    </w:p>
    <w:p w14:paraId="35D70F65" w14:textId="77777777" w:rsidR="00C12DEE" w:rsidRPr="001751B8" w:rsidRDefault="00C12DEE" w:rsidP="00806CDE">
      <w:pPr>
        <w:numPr>
          <w:ilvl w:val="0"/>
          <w:numId w:val="2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architektonicznej: </w:t>
      </w:r>
    </w:p>
    <w:p w14:paraId="16765E60" w14:textId="77777777" w:rsidR="00C12DEE" w:rsidRPr="001751B8" w:rsidRDefault="00C12DEE" w:rsidP="00806CDE">
      <w:pPr>
        <w:numPr>
          <w:ilvl w:val="0"/>
          <w:numId w:val="21"/>
        </w:numPr>
        <w:spacing w:after="0" w:line="240" w:lineRule="auto"/>
        <w:jc w:val="both"/>
        <w:rPr>
          <w:rFonts w:ascii="Times New Roman" w:hAnsi="Times New Roman"/>
          <w:bCs/>
          <w:sz w:val="24"/>
          <w:szCs w:val="24"/>
        </w:rPr>
      </w:pPr>
      <w:r w:rsidRPr="001751B8">
        <w:rPr>
          <w:rFonts w:ascii="Times New Roman" w:hAnsi="Times New Roman"/>
          <w:bCs/>
          <w:sz w:val="24"/>
          <w:szCs w:val="24"/>
        </w:rPr>
        <w:t>wolnych od barier poziomych i pionowych przestrzeni komunikacyjnych budynków, w których realizowane będzie zadanie publiczne,</w:t>
      </w:r>
    </w:p>
    <w:p w14:paraId="560F43B1" w14:textId="77777777" w:rsidR="00C12DEE" w:rsidRPr="001751B8" w:rsidRDefault="00C12DEE" w:rsidP="00806CDE">
      <w:pPr>
        <w:numPr>
          <w:ilvl w:val="0"/>
          <w:numId w:val="21"/>
        </w:numPr>
        <w:spacing w:after="0" w:line="240" w:lineRule="auto"/>
        <w:jc w:val="both"/>
        <w:rPr>
          <w:rFonts w:ascii="Times New Roman" w:hAnsi="Times New Roman"/>
          <w:bCs/>
          <w:sz w:val="24"/>
          <w:szCs w:val="24"/>
        </w:rPr>
      </w:pPr>
      <w:r w:rsidRPr="001751B8">
        <w:rPr>
          <w:rFonts w:ascii="Times New Roman" w:hAnsi="Times New Roman"/>
          <w:bCs/>
          <w:sz w:val="24"/>
          <w:szCs w:val="24"/>
        </w:rPr>
        <w:t>instalacji urządzeń lub zastosowania środków technicznych i rozwiązań architektonicznych w budynku, które umożliwiają dostęp do wszystkich pomieszczeń, w których realizowane jest zadanie publiczne, z wyłączeniem pomieszczeń technicznych,</w:t>
      </w:r>
    </w:p>
    <w:p w14:paraId="22A4CDB2" w14:textId="77777777" w:rsidR="00C12DEE" w:rsidRPr="001751B8" w:rsidRDefault="00C12DEE" w:rsidP="00806CDE">
      <w:pPr>
        <w:numPr>
          <w:ilvl w:val="0"/>
          <w:numId w:val="21"/>
        </w:numPr>
        <w:spacing w:after="0" w:line="240" w:lineRule="auto"/>
        <w:jc w:val="both"/>
        <w:rPr>
          <w:rFonts w:ascii="Times New Roman" w:hAnsi="Times New Roman"/>
          <w:bCs/>
          <w:sz w:val="24"/>
          <w:szCs w:val="24"/>
        </w:rPr>
      </w:pPr>
      <w:r w:rsidRPr="001751B8">
        <w:rPr>
          <w:rFonts w:ascii="Times New Roman" w:hAnsi="Times New Roman"/>
          <w:bCs/>
          <w:sz w:val="24"/>
          <w:szCs w:val="24"/>
        </w:rPr>
        <w:t>informacji o rozkładzie pomieszczeń w budynku w sposób wizualny, dotykowy lub głosowy,</w:t>
      </w:r>
    </w:p>
    <w:p w14:paraId="2773EAD3" w14:textId="77777777" w:rsidR="00C12DEE" w:rsidRPr="001751B8" w:rsidRDefault="00C12DEE" w:rsidP="00806CDE">
      <w:pPr>
        <w:numPr>
          <w:ilvl w:val="0"/>
          <w:numId w:val="21"/>
        </w:numPr>
        <w:spacing w:after="0" w:line="240" w:lineRule="auto"/>
        <w:jc w:val="both"/>
        <w:rPr>
          <w:rFonts w:ascii="Times New Roman" w:hAnsi="Times New Roman"/>
          <w:bCs/>
          <w:sz w:val="24"/>
          <w:szCs w:val="24"/>
        </w:rPr>
      </w:pPr>
      <w:r w:rsidRPr="001751B8">
        <w:rPr>
          <w:rFonts w:ascii="Times New Roman" w:hAnsi="Times New Roman"/>
          <w:bCs/>
          <w:sz w:val="24"/>
          <w:szCs w:val="24"/>
        </w:rPr>
        <w:t>wstępu do budynku, w którym realizowane jest zadanie publiczne, osobie korzystającej z psa asystującego,</w:t>
      </w:r>
    </w:p>
    <w:p w14:paraId="25046D3B" w14:textId="77777777" w:rsidR="00C12DEE" w:rsidRPr="001751B8" w:rsidRDefault="00C12DEE" w:rsidP="00806CDE">
      <w:pPr>
        <w:numPr>
          <w:ilvl w:val="0"/>
          <w:numId w:val="21"/>
        </w:numPr>
        <w:spacing w:after="0" w:line="240" w:lineRule="auto"/>
        <w:jc w:val="both"/>
        <w:rPr>
          <w:rFonts w:ascii="Times New Roman" w:hAnsi="Times New Roman"/>
          <w:bCs/>
          <w:sz w:val="24"/>
          <w:szCs w:val="24"/>
        </w:rPr>
      </w:pPr>
      <w:r w:rsidRPr="001751B8">
        <w:rPr>
          <w:rFonts w:ascii="Times New Roman" w:hAnsi="Times New Roman"/>
          <w:bCs/>
          <w:sz w:val="24"/>
          <w:szCs w:val="24"/>
        </w:rPr>
        <w:t>osobom ze szczególnymi potrzebami możliwości ewakuacji lub uratowania w inny sposób, z budynku w którym realizowane jest zadanie publiczne;</w:t>
      </w:r>
    </w:p>
    <w:p w14:paraId="35DF3C56" w14:textId="77777777" w:rsidR="00C12DEE" w:rsidRPr="001751B8" w:rsidRDefault="00C12DEE" w:rsidP="00806CDE">
      <w:pPr>
        <w:numPr>
          <w:ilvl w:val="0"/>
          <w:numId w:val="2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cyfrowej: funkcjonalności, kompatybilności, postrzegalności, zrozumiałości strony internetowej i aplikacji mobilnej poprzez spełnienie wymagań określonych w załączniku ustawy o dostępności cyfrowej stron internetowych i</w:t>
      </w:r>
      <w:r w:rsidR="00D53098" w:rsidRPr="001751B8">
        <w:rPr>
          <w:rFonts w:ascii="Times New Roman" w:hAnsi="Times New Roman"/>
          <w:bCs/>
          <w:sz w:val="24"/>
          <w:szCs w:val="24"/>
        </w:rPr>
        <w:t> </w:t>
      </w:r>
      <w:r w:rsidRPr="001751B8">
        <w:rPr>
          <w:rFonts w:ascii="Times New Roman" w:hAnsi="Times New Roman"/>
          <w:bCs/>
          <w:sz w:val="24"/>
          <w:szCs w:val="24"/>
        </w:rPr>
        <w:t xml:space="preserve">aplikacji mobilnych podmiotów publicznych w odniesieniu do strony internetowej lub </w:t>
      </w:r>
      <w:r w:rsidRPr="001751B8">
        <w:rPr>
          <w:rFonts w:ascii="Times New Roman" w:hAnsi="Times New Roman"/>
          <w:bCs/>
          <w:sz w:val="24"/>
          <w:szCs w:val="24"/>
        </w:rPr>
        <w:lastRenderedPageBreak/>
        <w:t>aplikacji mobilnej jak również materiałów cyfrowych wytwarzanych i</w:t>
      </w:r>
      <w:r w:rsidR="00D53098" w:rsidRPr="001751B8">
        <w:rPr>
          <w:rFonts w:ascii="Times New Roman" w:hAnsi="Times New Roman"/>
          <w:bCs/>
          <w:sz w:val="24"/>
          <w:szCs w:val="24"/>
        </w:rPr>
        <w:t> </w:t>
      </w:r>
      <w:r w:rsidRPr="001751B8">
        <w:rPr>
          <w:rFonts w:ascii="Times New Roman" w:hAnsi="Times New Roman"/>
          <w:bCs/>
          <w:sz w:val="24"/>
          <w:szCs w:val="24"/>
        </w:rPr>
        <w:t>wykorzystywanych do realizacji zadania lub jego promocji;</w:t>
      </w:r>
    </w:p>
    <w:p w14:paraId="501A8928" w14:textId="77777777" w:rsidR="00C12DEE" w:rsidRPr="001751B8" w:rsidRDefault="00C12DEE" w:rsidP="00806CDE">
      <w:pPr>
        <w:numPr>
          <w:ilvl w:val="0"/>
          <w:numId w:val="2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informacyjno-komunikacyjnej:</w:t>
      </w:r>
    </w:p>
    <w:p w14:paraId="250C9C2C" w14:textId="77777777" w:rsidR="00C12DEE" w:rsidRPr="001751B8" w:rsidRDefault="00C12DEE" w:rsidP="00806CDE">
      <w:pPr>
        <w:numPr>
          <w:ilvl w:val="0"/>
          <w:numId w:val="22"/>
        </w:numPr>
        <w:spacing w:after="0" w:line="240" w:lineRule="auto"/>
        <w:jc w:val="both"/>
        <w:rPr>
          <w:rFonts w:ascii="Times New Roman" w:hAnsi="Times New Roman"/>
          <w:bCs/>
          <w:sz w:val="24"/>
          <w:szCs w:val="24"/>
        </w:rPr>
      </w:pPr>
      <w:r w:rsidRPr="001751B8">
        <w:rPr>
          <w:rFonts w:ascii="Times New Roman" w:hAnsi="Times New Roman"/>
          <w:bCs/>
          <w:sz w:val="24"/>
          <w:szCs w:val="24"/>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6FD01940" w14:textId="77777777" w:rsidR="00C12DEE" w:rsidRPr="001751B8" w:rsidRDefault="00C12DEE" w:rsidP="00806CDE">
      <w:pPr>
        <w:numPr>
          <w:ilvl w:val="0"/>
          <w:numId w:val="22"/>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1D65A137" w14:textId="77777777" w:rsidR="00C12DEE" w:rsidRPr="001751B8" w:rsidRDefault="00C12DEE" w:rsidP="00806CDE">
      <w:pPr>
        <w:numPr>
          <w:ilvl w:val="0"/>
          <w:numId w:val="22"/>
        </w:numPr>
        <w:spacing w:after="0" w:line="240" w:lineRule="auto"/>
        <w:jc w:val="both"/>
        <w:rPr>
          <w:rFonts w:ascii="Times New Roman" w:hAnsi="Times New Roman"/>
          <w:bCs/>
          <w:sz w:val="24"/>
          <w:szCs w:val="24"/>
        </w:rPr>
      </w:pPr>
      <w:r w:rsidRPr="001751B8">
        <w:rPr>
          <w:rFonts w:ascii="Times New Roman" w:hAnsi="Times New Roman"/>
          <w:bCs/>
          <w:sz w:val="24"/>
          <w:szCs w:val="24"/>
        </w:rPr>
        <w:t>na stronie internetowej podmiotu informacji o zakresie działalności w postaci pliku zawierającego tekst odczytywalny maszynowo, nagrania treści w polskim języku migowym, informacja w tekście łatwym do czytania i zrozumienia,</w:t>
      </w:r>
    </w:p>
    <w:p w14:paraId="5EE68349" w14:textId="77777777" w:rsidR="00C12DEE" w:rsidRPr="001751B8" w:rsidRDefault="00C12DEE" w:rsidP="00806CDE">
      <w:pPr>
        <w:numPr>
          <w:ilvl w:val="0"/>
          <w:numId w:val="22"/>
        </w:numPr>
        <w:spacing w:after="0" w:line="240" w:lineRule="auto"/>
        <w:jc w:val="both"/>
        <w:rPr>
          <w:rFonts w:ascii="Times New Roman" w:hAnsi="Times New Roman"/>
          <w:b/>
          <w:bCs/>
          <w:sz w:val="24"/>
          <w:szCs w:val="24"/>
        </w:rPr>
      </w:pPr>
      <w:r w:rsidRPr="001751B8">
        <w:rPr>
          <w:rFonts w:ascii="Times New Roman" w:hAnsi="Times New Roman"/>
          <w:sz w:val="24"/>
          <w:szCs w:val="24"/>
        </w:rPr>
        <w:t>na wniosek osoby ze szczególnymi potrzebami, komunikacji w sposób preferowany przez osobę ze szczególnymi potrzebami.</w:t>
      </w:r>
    </w:p>
    <w:p w14:paraId="4C476C39" w14:textId="77777777" w:rsidR="0087509B" w:rsidRPr="00622C90" w:rsidRDefault="00C12DEE" w:rsidP="00806CDE">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Obsługa odbiorców zadania publicznego może być realizowana poprzez dostęp alternatywny</w:t>
      </w:r>
      <w:r w:rsidR="00192407" w:rsidRPr="001751B8">
        <w:rPr>
          <w:rFonts w:ascii="Times New Roman" w:hAnsi="Times New Roman"/>
          <w:sz w:val="24"/>
          <w:szCs w:val="24"/>
        </w:rPr>
        <w:t xml:space="preserve"> zgodnie z art. 7 ustawy z dnia 19 lipca 2019 r. o zapewnianiu dostępności osobom ze szczególnymi potrzebami,</w:t>
      </w:r>
      <w:r w:rsidRPr="001751B8">
        <w:rPr>
          <w:rFonts w:ascii="Times New Roman" w:hAnsi="Times New Roman"/>
          <w:sz w:val="24"/>
          <w:szCs w:val="24"/>
        </w:rPr>
        <w:t xml:space="preserve"> szczegółowo określony przez </w:t>
      </w:r>
      <w:r w:rsidRPr="0053511C">
        <w:rPr>
          <w:rFonts w:ascii="Times New Roman" w:hAnsi="Times New Roman"/>
          <w:sz w:val="24"/>
          <w:szCs w:val="24"/>
        </w:rPr>
        <w:t>oferenta w części VI oferty konkursowej (opis barier architektonicznych, uzasadnienie braku możliwości ich likwidacji,</w:t>
      </w:r>
      <w:r w:rsidRPr="00622C90">
        <w:rPr>
          <w:rFonts w:ascii="Times New Roman" w:hAnsi="Times New Roman"/>
          <w:sz w:val="24"/>
          <w:szCs w:val="24"/>
        </w:rPr>
        <w:t xml:space="preserve"> opisanie dostępu alternatywnego).</w:t>
      </w:r>
    </w:p>
    <w:p w14:paraId="6B0FA557" w14:textId="6C343A04" w:rsidR="0087509B" w:rsidRPr="001751B8" w:rsidRDefault="00C12DEE" w:rsidP="00806CDE">
      <w:pPr>
        <w:pStyle w:val="Akapitzlist"/>
        <w:numPr>
          <w:ilvl w:val="0"/>
          <w:numId w:val="23"/>
        </w:numPr>
        <w:spacing w:after="0" w:line="240" w:lineRule="auto"/>
        <w:jc w:val="both"/>
        <w:rPr>
          <w:rFonts w:ascii="Times New Roman" w:hAnsi="Times New Roman"/>
          <w:i/>
          <w:iCs/>
          <w:sz w:val="24"/>
          <w:szCs w:val="24"/>
        </w:rPr>
      </w:pPr>
      <w:r w:rsidRPr="001751B8">
        <w:rPr>
          <w:rFonts w:ascii="Times New Roman" w:hAnsi="Times New Roman"/>
          <w:sz w:val="24"/>
          <w:szCs w:val="24"/>
        </w:rPr>
        <w:t xml:space="preserve">W umowie o wsparcie </w:t>
      </w:r>
      <w:r w:rsidRPr="00E73FE8">
        <w:rPr>
          <w:rFonts w:ascii="Times New Roman" w:hAnsi="Times New Roman"/>
          <w:sz w:val="24"/>
          <w:szCs w:val="24"/>
        </w:rPr>
        <w:t>realizacji zadania</w:t>
      </w:r>
      <w:r w:rsidRPr="001751B8">
        <w:rPr>
          <w:rFonts w:ascii="Times New Roman" w:hAnsi="Times New Roman"/>
          <w:sz w:val="24"/>
          <w:szCs w:val="24"/>
        </w:rPr>
        <w:t xml:space="preserve">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w:t>
      </w:r>
      <w:r w:rsidR="00D53098" w:rsidRPr="001751B8">
        <w:rPr>
          <w:rFonts w:ascii="Times New Roman" w:hAnsi="Times New Roman"/>
          <w:sz w:val="24"/>
          <w:szCs w:val="24"/>
        </w:rPr>
        <w:t> </w:t>
      </w:r>
      <w:r w:rsidRPr="001751B8">
        <w:rPr>
          <w:rFonts w:ascii="Times New Roman" w:hAnsi="Times New Roman"/>
          <w:sz w:val="24"/>
          <w:szCs w:val="24"/>
        </w:rPr>
        <w:t>zapewnianiu dostępności osobom ze szczególnymi potrzebami, o ile jest to możliwe, z</w:t>
      </w:r>
      <w:r w:rsidR="00D53098" w:rsidRPr="001751B8">
        <w:rPr>
          <w:rFonts w:ascii="Times New Roman" w:hAnsi="Times New Roman"/>
          <w:sz w:val="24"/>
          <w:szCs w:val="24"/>
        </w:rPr>
        <w:t> </w:t>
      </w:r>
      <w:r w:rsidRPr="001751B8">
        <w:rPr>
          <w:rFonts w:ascii="Times New Roman" w:hAnsi="Times New Roman"/>
          <w:sz w:val="24"/>
          <w:szCs w:val="24"/>
        </w:rPr>
        <w:t>uwzględnieniem uniwersalnego projektowania. Dostępność definiowana jest jako dostępność architektoniczna, cyfrowa, informacyjno-komunikacyjna.</w:t>
      </w:r>
    </w:p>
    <w:p w14:paraId="5246E441" w14:textId="77777777" w:rsidR="0087509B" w:rsidRPr="001751B8" w:rsidRDefault="00C12DEE" w:rsidP="00806CDE">
      <w:pPr>
        <w:pStyle w:val="Akapitzlist"/>
        <w:numPr>
          <w:ilvl w:val="0"/>
          <w:numId w:val="23"/>
        </w:numPr>
        <w:spacing w:after="0" w:line="240" w:lineRule="auto"/>
        <w:jc w:val="both"/>
        <w:rPr>
          <w:rFonts w:ascii="Times New Roman" w:hAnsi="Times New Roman"/>
          <w:i/>
          <w:iCs/>
          <w:sz w:val="24"/>
          <w:szCs w:val="24"/>
        </w:rPr>
      </w:pPr>
      <w:r w:rsidRPr="001751B8">
        <w:rPr>
          <w:rFonts w:ascii="Times New Roman" w:hAnsi="Times New Roman"/>
          <w:sz w:val="24"/>
          <w:szCs w:val="24"/>
        </w:rPr>
        <w:t>Umowa dotacyjna może być rozwiązana przez Zleceniodawcę w drodze jednostronnego oświadczenia ze skutkiem natychmiastowym w przypadku niewywiązywania się Zleceniobiorcy z obowiązku zapewniania dostępności, o której mowa w ust. 1.</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77777777"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VII.</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3A9F2AF6"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w:t>
      </w:r>
      <w:proofErr w:type="spellStart"/>
      <w:r w:rsidR="003B201D" w:rsidRPr="003B201D">
        <w:rPr>
          <w:rFonts w:ascii="Times New Roman" w:hAnsi="Times New Roman"/>
          <w:sz w:val="24"/>
          <w:szCs w:val="24"/>
        </w:rPr>
        <w:t>t.j</w:t>
      </w:r>
      <w:proofErr w:type="spellEnd"/>
      <w:r w:rsidR="003B201D" w:rsidRPr="003B201D">
        <w:rPr>
          <w:rFonts w:ascii="Times New Roman" w:hAnsi="Times New Roman"/>
          <w:sz w:val="24"/>
          <w:szCs w:val="24"/>
        </w:rPr>
        <w:t>. Dz. 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proofErr w:type="spellStart"/>
      <w:r w:rsidR="003B201D">
        <w:rPr>
          <w:rFonts w:ascii="Times New Roman" w:eastAsia="Times New Roman" w:hAnsi="Times New Roman"/>
          <w:sz w:val="24"/>
          <w:szCs w:val="24"/>
          <w:lang w:eastAsia="pl-PL"/>
        </w:rPr>
        <w:t>t.j</w:t>
      </w:r>
      <w:proofErr w:type="spellEnd"/>
      <w:r w:rsidR="003B201D">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00791283">
        <w:rPr>
          <w:rFonts w:ascii="Times New Roman" w:hAnsi="Times New Roman"/>
          <w:sz w:val="24"/>
          <w:szCs w:val="24"/>
        </w:rPr>
        <w:t xml:space="preserve"> z późn.zm.</w:t>
      </w:r>
      <w:r w:rsidRPr="001751B8">
        <w:rPr>
          <w:rFonts w:ascii="Times New Roman" w:hAnsi="Times New Roman"/>
          <w:sz w:val="24"/>
          <w:szCs w:val="24"/>
        </w:rPr>
        <w:t>) – jeżeli ich cele statutowe obejmują prowadzenie działalności pożytku w zakresie zadania.</w:t>
      </w:r>
    </w:p>
    <w:p w14:paraId="7B7B4DC7" w14:textId="77777777" w:rsidR="004A6F22" w:rsidRPr="001751B8"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4463CFD7" w14:textId="7CD7A6AE" w:rsidR="004A6F22" w:rsidRPr="001751B8" w:rsidRDefault="004A6F22" w:rsidP="004A6F22">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nie więcej niż</w:t>
      </w:r>
      <w:r w:rsidR="004B3774">
        <w:rPr>
          <w:rFonts w:ascii="Times New Roman" w:eastAsia="Times New Roman" w:hAnsi="Times New Roman"/>
          <w:b/>
          <w:sz w:val="24"/>
          <w:szCs w:val="24"/>
          <w:lang w:eastAsia="pl-PL"/>
        </w:rPr>
        <w:t xml:space="preserve"> 1</w:t>
      </w:r>
      <w:r w:rsidR="00777513" w:rsidRPr="00D364A3">
        <w:rPr>
          <w:rFonts w:ascii="Times New Roman" w:eastAsia="Times New Roman" w:hAnsi="Times New Roman"/>
          <w:b/>
          <w:sz w:val="24"/>
          <w:szCs w:val="24"/>
          <w:lang w:eastAsia="pl-PL"/>
        </w:rPr>
        <w:t xml:space="preserve"> </w:t>
      </w:r>
      <w:r w:rsidRPr="00D364A3">
        <w:rPr>
          <w:rFonts w:ascii="Times New Roman" w:eastAsia="Times New Roman" w:hAnsi="Times New Roman"/>
          <w:b/>
          <w:sz w:val="24"/>
          <w:szCs w:val="24"/>
          <w:lang w:eastAsia="pl-PL"/>
        </w:rPr>
        <w:t>ofert</w:t>
      </w:r>
      <w:r w:rsidR="00E0307C" w:rsidRPr="00D364A3">
        <w:rPr>
          <w:rFonts w:ascii="Times New Roman" w:eastAsia="Times New Roman" w:hAnsi="Times New Roman"/>
          <w:b/>
          <w:sz w:val="24"/>
          <w:szCs w:val="24"/>
          <w:lang w:eastAsia="pl-PL"/>
        </w:rPr>
        <w: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w:t>
      </w:r>
      <w:r w:rsidR="001F622A"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realizację zadania publicznego objętego niniejszym konkursem.</w:t>
      </w:r>
    </w:p>
    <w:p w14:paraId="0E697422" w14:textId="2C036C0C" w:rsidR="00C342AF" w:rsidRP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w:t>
      </w:r>
      <w:r w:rsidRPr="009B73CC">
        <w:rPr>
          <w:rFonts w:ascii="Times New Roman" w:hAnsi="Times New Roman"/>
          <w:color w:val="FF0000"/>
          <w:sz w:val="24"/>
          <w:szCs w:val="24"/>
        </w:rPr>
        <w:t xml:space="preserve">do </w:t>
      </w:r>
      <w:r w:rsidR="009B73CC" w:rsidRPr="009B73CC">
        <w:rPr>
          <w:rFonts w:ascii="Times New Roman" w:hAnsi="Times New Roman"/>
          <w:color w:val="FF0000"/>
          <w:sz w:val="24"/>
          <w:szCs w:val="24"/>
        </w:rPr>
        <w:t>13 grudnia 2024 r.</w:t>
      </w:r>
      <w:r w:rsidRPr="009B73CC">
        <w:rPr>
          <w:rFonts w:ascii="Times New Roman" w:hAnsi="Times New Roman"/>
          <w:color w:val="FF0000"/>
          <w:sz w:val="24"/>
          <w:szCs w:val="24"/>
        </w:rPr>
        <w:t xml:space="preserve"> </w:t>
      </w:r>
      <w:r w:rsidRPr="00C342AF">
        <w:rPr>
          <w:rFonts w:ascii="Times New Roman" w:hAnsi="Times New Roman"/>
          <w:sz w:val="24"/>
          <w:szCs w:val="24"/>
        </w:rPr>
        <w:t xml:space="preserve">(nie później niż do </w:t>
      </w:r>
      <w:r w:rsidRPr="00C342AF">
        <w:rPr>
          <w:rFonts w:ascii="Times New Roman" w:hAnsi="Times New Roman"/>
          <w:sz w:val="24"/>
          <w:szCs w:val="24"/>
        </w:rPr>
        <w:lastRenderedPageBreak/>
        <w:t xml:space="preserve">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7F414D8A" w14:textId="67A94AF5"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pozytywna decyzję o dofinansowaniu</w:t>
      </w:r>
      <w:r w:rsidRPr="00D50374">
        <w:rPr>
          <w:rFonts w:ascii="Times New Roman" w:eastAsia="Times New Roman" w:hAnsi="Times New Roman"/>
          <w:sz w:val="24"/>
          <w:szCs w:val="24"/>
          <w:lang w:eastAsia="pl-PL"/>
        </w:rPr>
        <w:t xml:space="preserve"> w terminie 14 dni od otrzymania zawiadomienia </w:t>
      </w:r>
      <w:r w:rsidR="00F32E3F">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7A74C9B9"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A7705E" w:rsidRPr="00CF0F7F">
        <w:rPr>
          <w:rFonts w:ascii="Times New Roman" w:hAnsi="Times New Roman"/>
          <w:sz w:val="24"/>
          <w:szCs w:val="24"/>
        </w:rPr>
        <w:t>;</w:t>
      </w:r>
    </w:p>
    <w:p w14:paraId="1A5837AA" w14:textId="07CF1BFA" w:rsidR="0087509B" w:rsidRPr="00CF0F7F" w:rsidRDefault="00FC0DF0" w:rsidP="00806CDE">
      <w:pPr>
        <w:numPr>
          <w:ilvl w:val="0"/>
          <w:numId w:val="10"/>
        </w:numPr>
        <w:spacing w:after="0" w:line="240" w:lineRule="auto"/>
        <w:jc w:val="both"/>
        <w:rPr>
          <w:rFonts w:ascii="Times New Roman" w:hAnsi="Times New Roman"/>
          <w:b/>
          <w:sz w:val="24"/>
          <w:szCs w:val="24"/>
        </w:rPr>
      </w:pPr>
      <w:r w:rsidRPr="00CF0F7F">
        <w:rPr>
          <w:rFonts w:ascii="Times New Roman" w:hAnsi="Times New Roman"/>
          <w:b/>
          <w:sz w:val="24"/>
          <w:szCs w:val="24"/>
          <w:u w:val="single"/>
        </w:rPr>
        <w:t>dodatkową informację oferenta</w:t>
      </w:r>
      <w:r w:rsidR="00B850E8" w:rsidRPr="00CF0F7F">
        <w:rPr>
          <w:rFonts w:ascii="Times New Roman" w:hAnsi="Times New Roman"/>
          <w:b/>
          <w:sz w:val="24"/>
          <w:szCs w:val="24"/>
          <w:u w:val="single"/>
        </w:rPr>
        <w:t xml:space="preserve"> – należy uwzględnić w części VI oferty</w:t>
      </w:r>
      <w:r w:rsidRPr="00CF0F7F">
        <w:rPr>
          <w:rFonts w:ascii="Times New Roman" w:hAnsi="Times New Roman"/>
          <w:b/>
          <w:sz w:val="24"/>
          <w:szCs w:val="24"/>
          <w:u w:val="single"/>
        </w:rPr>
        <w:t xml:space="preserve">: </w:t>
      </w:r>
    </w:p>
    <w:p w14:paraId="455C4442" w14:textId="77777777" w:rsidR="00B850E8" w:rsidRPr="00CF0F7F" w:rsidRDefault="00FC0DF0" w:rsidP="00806CDE">
      <w:pPr>
        <w:numPr>
          <w:ilvl w:val="0"/>
          <w:numId w:val="24"/>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jakie wydatki zostały </w:t>
      </w:r>
      <w:r w:rsidRPr="00CF0F7F">
        <w:rPr>
          <w:rFonts w:ascii="Times New Roman" w:eastAsia="Times New Roman" w:hAnsi="Times New Roman"/>
          <w:sz w:val="24"/>
          <w:szCs w:val="24"/>
        </w:rPr>
        <w:t>zaplanowane do pokrycia z dotacji (rodzaj kosztu, wartość ogółem, w tym wartość pl</w:t>
      </w:r>
      <w:r w:rsidR="00B850E8" w:rsidRPr="00CF0F7F">
        <w:rPr>
          <w:rFonts w:ascii="Times New Roman" w:eastAsia="Times New Roman" w:hAnsi="Times New Roman"/>
          <w:sz w:val="24"/>
          <w:szCs w:val="24"/>
        </w:rPr>
        <w:t>anowana do pokrycia z dotacji),</w:t>
      </w:r>
    </w:p>
    <w:p w14:paraId="7FB36719" w14:textId="6B0F5D80" w:rsidR="00B850E8" w:rsidRPr="001751B8" w:rsidRDefault="00FC0DF0" w:rsidP="00806CDE">
      <w:pPr>
        <w:numPr>
          <w:ilvl w:val="0"/>
          <w:numId w:val="24"/>
        </w:numPr>
        <w:spacing w:after="0" w:line="240" w:lineRule="auto"/>
        <w:jc w:val="both"/>
        <w:rPr>
          <w:rFonts w:ascii="Times New Roman" w:hAnsi="Times New Roman"/>
          <w:sz w:val="24"/>
          <w:szCs w:val="24"/>
        </w:rPr>
      </w:pPr>
      <w:r w:rsidRPr="001751B8">
        <w:rPr>
          <w:rFonts w:ascii="Times New Roman" w:eastAsia="Times New Roman" w:hAnsi="Times New Roman"/>
          <w:sz w:val="24"/>
          <w:szCs w:val="24"/>
        </w:rPr>
        <w:t xml:space="preserve">wysokość przyjętych stawek pracy wolontariuszy i </w:t>
      </w:r>
      <w:r w:rsidRPr="001751B8">
        <w:rPr>
          <w:rStyle w:val="markedcontent"/>
          <w:rFonts w:ascii="Times New Roman" w:hAnsi="Times New Roman"/>
          <w:sz w:val="24"/>
          <w:szCs w:val="24"/>
        </w:rPr>
        <w:t>sposób wyceny wkładu osobowego i/lub rzeczowego, jeżeli oferent planuje jego wniesienie w ramach realizacji zadania</w:t>
      </w:r>
      <w:r w:rsidRPr="001751B8">
        <w:rPr>
          <w:rFonts w:ascii="Times New Roman" w:hAnsi="Times New Roman"/>
          <w:sz w:val="24"/>
          <w:szCs w:val="24"/>
        </w:rPr>
        <w:t xml:space="preserve">; </w:t>
      </w:r>
    </w:p>
    <w:p w14:paraId="20872318" w14:textId="77777777" w:rsidR="00B850E8" w:rsidRPr="001751B8" w:rsidRDefault="00FC0DF0" w:rsidP="00B850E8">
      <w:pPr>
        <w:spacing w:after="0" w:line="240" w:lineRule="auto"/>
        <w:ind w:left="786"/>
        <w:jc w:val="both"/>
        <w:rPr>
          <w:rFonts w:ascii="Times New Roman" w:hAnsi="Times New Roman"/>
          <w:sz w:val="24"/>
          <w:szCs w:val="24"/>
        </w:rPr>
      </w:pPr>
      <w:r w:rsidRPr="001751B8">
        <w:rPr>
          <w:rFonts w:ascii="Times New Roman" w:hAnsi="Times New Roman"/>
          <w:sz w:val="24"/>
          <w:szCs w:val="24"/>
        </w:rPr>
        <w:t>brak tych informacji w ofercie uznany będzie przez komisję konkursową za błąd formalny podlegający poprawie;</w:t>
      </w:r>
      <w:r w:rsidR="00B850E8" w:rsidRPr="001751B8">
        <w:rPr>
          <w:rFonts w:ascii="Times New Roman" w:hAnsi="Times New Roman"/>
          <w:sz w:val="24"/>
          <w:szCs w:val="24"/>
        </w:rPr>
        <w:t xml:space="preserve"> </w:t>
      </w:r>
    </w:p>
    <w:p w14:paraId="7B5A10AE" w14:textId="77777777" w:rsidR="0087509B" w:rsidRPr="001751B8" w:rsidRDefault="0087509B" w:rsidP="00806CDE">
      <w:pPr>
        <w:pStyle w:val="Akapitzlist"/>
        <w:numPr>
          <w:ilvl w:val="0"/>
          <w:numId w:val="24"/>
        </w:numPr>
        <w:spacing w:after="0" w:line="240" w:lineRule="auto"/>
        <w:jc w:val="both"/>
        <w:rPr>
          <w:rFonts w:ascii="Times New Roman" w:hAnsi="Times New Roman"/>
          <w:sz w:val="24"/>
          <w:szCs w:val="24"/>
        </w:rPr>
      </w:pPr>
      <w:r w:rsidRPr="001751B8">
        <w:rPr>
          <w:rFonts w:ascii="Times New Roman" w:hAnsi="Times New Roman"/>
          <w:sz w:val="24"/>
          <w:szCs w:val="24"/>
        </w:rPr>
        <w:t>o</w:t>
      </w:r>
      <w:r w:rsidRPr="001751B8">
        <w:rPr>
          <w:rStyle w:val="markedcontent"/>
          <w:rFonts w:ascii="Times New Roman" w:hAnsi="Times New Roman"/>
          <w:sz w:val="24"/>
          <w:szCs w:val="24"/>
        </w:rPr>
        <w:t xml:space="preserve">pis sposobu zapewnienia dostępności osobom ze szczególnymi potrzebami w zakresie dostępności: </w:t>
      </w:r>
      <w:r w:rsidR="00822DC5" w:rsidRPr="001751B8">
        <w:rPr>
          <w:rFonts w:ascii="Times New Roman" w:hAnsi="Times New Roman"/>
          <w:sz w:val="24"/>
          <w:szCs w:val="24"/>
        </w:rPr>
        <w:t>o</w:t>
      </w:r>
      <w:r w:rsidR="007664BE" w:rsidRPr="001751B8">
        <w:rPr>
          <w:rStyle w:val="markedcontent"/>
          <w:rFonts w:ascii="Times New Roman" w:hAnsi="Times New Roman"/>
          <w:sz w:val="24"/>
          <w:szCs w:val="24"/>
        </w:rPr>
        <w:t>pis sposobu zapewnienia dostępności osobom ze szczególnymi potrzebami w</w:t>
      </w:r>
      <w:r w:rsidR="006C623F" w:rsidRPr="001751B8">
        <w:rPr>
          <w:rStyle w:val="markedcontent"/>
          <w:rFonts w:ascii="Times New Roman" w:hAnsi="Times New Roman"/>
          <w:sz w:val="24"/>
          <w:szCs w:val="24"/>
        </w:rPr>
        <w:t> </w:t>
      </w:r>
      <w:r w:rsidR="007664BE" w:rsidRPr="001751B8">
        <w:rPr>
          <w:rStyle w:val="markedcontent"/>
          <w:rFonts w:ascii="Times New Roman" w:hAnsi="Times New Roman"/>
          <w:sz w:val="24"/>
          <w:szCs w:val="24"/>
        </w:rPr>
        <w:t>zakresie dostępności:</w:t>
      </w:r>
      <w:r w:rsidR="00C407C0" w:rsidRPr="001751B8">
        <w:rPr>
          <w:rStyle w:val="markedcontent"/>
          <w:rFonts w:ascii="Times New Roman" w:hAnsi="Times New Roman"/>
          <w:sz w:val="24"/>
          <w:szCs w:val="24"/>
        </w:rPr>
        <w:t xml:space="preserve"> </w:t>
      </w:r>
      <w:r w:rsidRPr="001751B8">
        <w:rPr>
          <w:rStyle w:val="markedcontent"/>
          <w:rFonts w:ascii="Times New Roman" w:hAnsi="Times New Roman"/>
          <w:sz w:val="24"/>
          <w:szCs w:val="24"/>
        </w:rPr>
        <w:t>architektonicznej, cyfrowej, informacyjno-komunikacyjnej</w:t>
      </w:r>
      <w:r w:rsidR="00CC3994" w:rsidRPr="001751B8">
        <w:rPr>
          <w:rFonts w:ascii="Times New Roman" w:hAnsi="Times New Roman"/>
          <w:sz w:val="24"/>
          <w:szCs w:val="24"/>
        </w:rPr>
        <w:t>.</w:t>
      </w:r>
    </w:p>
    <w:p w14:paraId="19FC0FCF" w14:textId="460AFAB0" w:rsidR="00BD6136" w:rsidRPr="004B3774" w:rsidRDefault="004A6F22" w:rsidP="00F32E3F">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26CCDB85" w:rsidR="00BD6136" w:rsidRPr="0037599B" w:rsidRDefault="00BD6136" w:rsidP="00F32E3F">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 xml:space="preserve">Aktualny odpis z rejestru (nie dotyczy KRS) lub wyciąg z ewidencji lub inny dokument potwierdzający </w:t>
      </w:r>
      <w:r w:rsidR="00456779" w:rsidRPr="0037599B">
        <w:rPr>
          <w:rStyle w:val="markedcontent"/>
          <w:rFonts w:ascii="Times New Roman" w:hAnsi="Times New Roman"/>
          <w:sz w:val="24"/>
          <w:szCs w:val="24"/>
        </w:rPr>
        <w:lastRenderedPageBreak/>
        <w:t>status prawny oferenta i umocowanie osób go reprezentującyc</w:t>
      </w:r>
      <w:r w:rsidR="00D42F56">
        <w:rPr>
          <w:rStyle w:val="markedcontent"/>
          <w:rFonts w:ascii="Times New Roman" w:hAnsi="Times New Roman"/>
          <w:sz w:val="24"/>
          <w:szCs w:val="24"/>
        </w:rPr>
        <w:t xml:space="preserve">h z podaniem nazwisk </w:t>
      </w:r>
      <w:r w:rsidR="00F32E3F">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F32E3F">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1C0E3238" w:rsidR="004D0FE9" w:rsidRPr="00D42F56" w:rsidRDefault="004D0FE9" w:rsidP="00F32E3F">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p>
    <w:p w14:paraId="497314E6" w14:textId="77777777" w:rsidR="0037599B" w:rsidRPr="0037599B" w:rsidRDefault="0037599B" w:rsidP="00F32E3F">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7E9FCDFB" w:rsidR="0037599B" w:rsidRDefault="0037599B" w:rsidP="00F32E3F">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szczególne upoważnienia, pełnomocnictwa (gdy np. sposób reprezentacji nie wynika z dokumentów rejestrowych typu KRS)</w:t>
      </w:r>
      <w:r>
        <w:rPr>
          <w:rFonts w:ascii="Times New Roman" w:hAnsi="Times New Roman"/>
          <w:sz w:val="24"/>
          <w:szCs w:val="24"/>
        </w:rPr>
        <w:t>;</w:t>
      </w:r>
    </w:p>
    <w:p w14:paraId="253068D6" w14:textId="2B399A00" w:rsidR="0037599B" w:rsidRDefault="0037599B" w:rsidP="00F32E3F">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09F23074" w:rsidR="004D0FE9" w:rsidRPr="004D0FE9" w:rsidRDefault="0037599B" w:rsidP="00F32E3F">
      <w:pPr>
        <w:pStyle w:val="Akapitzlist"/>
        <w:numPr>
          <w:ilvl w:val="0"/>
          <w:numId w:val="7"/>
        </w:numPr>
        <w:spacing w:line="240" w:lineRule="auto"/>
        <w:rPr>
          <w:rFonts w:ascii="Times New Roman" w:hAnsi="Times New Roman"/>
          <w:sz w:val="24"/>
          <w:szCs w:val="24"/>
        </w:rPr>
      </w:pPr>
      <w:r w:rsidRPr="004D0FE9">
        <w:rPr>
          <w:rFonts w:ascii="Times New Roman" w:hAnsi="Times New Roman"/>
          <w:sz w:val="24"/>
          <w:szCs w:val="24"/>
        </w:rPr>
        <w:t>wykaz działań promocyjnych zaplanowanych do podjęcia przez oferenta na rzecz Gminy Miasta Toruń</w:t>
      </w:r>
      <w:r w:rsidR="004D0FE9">
        <w:rPr>
          <w:rFonts w:ascii="Times New Roman" w:hAnsi="Times New Roman"/>
          <w:sz w:val="24"/>
          <w:szCs w:val="24"/>
        </w:rPr>
        <w:t>;</w:t>
      </w:r>
    </w:p>
    <w:p w14:paraId="7565BB27" w14:textId="61C7457D" w:rsidR="004D0FE9" w:rsidRDefault="00E72F34" w:rsidP="00F32E3F">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(załącznik nieobowiązkowy, jeżeli w cz. IV oferty zostaną podane dane zgodnie z zakresem wymaganym załącznikiem)</w:t>
      </w:r>
      <w:r w:rsidR="004D0FE9" w:rsidRPr="004D0FE9">
        <w:rPr>
          <w:rFonts w:ascii="Times New Roman" w:hAnsi="Times New Roman"/>
          <w:sz w:val="24"/>
          <w:szCs w:val="24"/>
        </w:rPr>
        <w:t xml:space="preserve">; </w:t>
      </w:r>
    </w:p>
    <w:p w14:paraId="1AEE2FEF" w14:textId="77777777" w:rsidR="004B3774" w:rsidRDefault="004B3774" w:rsidP="00F32E3F">
      <w:pPr>
        <w:pStyle w:val="Akapitzlist"/>
        <w:numPr>
          <w:ilvl w:val="0"/>
          <w:numId w:val="7"/>
        </w:numPr>
        <w:spacing w:after="0" w:line="240" w:lineRule="auto"/>
        <w:jc w:val="both"/>
        <w:rPr>
          <w:rFonts w:ascii="Times New Roman" w:hAnsi="Times New Roman"/>
          <w:sz w:val="24"/>
          <w:szCs w:val="24"/>
        </w:rPr>
      </w:pPr>
      <w:r w:rsidRPr="004B3774">
        <w:rPr>
          <w:rFonts w:ascii="Times New Roman" w:hAnsi="Times New Roman"/>
          <w:sz w:val="24"/>
          <w:szCs w:val="24"/>
        </w:rPr>
        <w:t>kopię regulaminu mieszkania wspomaganego potwierdzoną za zgodność z oryginałem;</w:t>
      </w:r>
    </w:p>
    <w:p w14:paraId="4F9C8BD5" w14:textId="77777777" w:rsidR="004B3774" w:rsidRPr="004B3774" w:rsidRDefault="004B3774" w:rsidP="00F32E3F">
      <w:pPr>
        <w:pStyle w:val="Akapitzlist"/>
        <w:numPr>
          <w:ilvl w:val="0"/>
          <w:numId w:val="7"/>
        </w:numPr>
        <w:spacing w:after="0" w:line="240" w:lineRule="auto"/>
        <w:jc w:val="both"/>
        <w:rPr>
          <w:rFonts w:ascii="Times New Roman" w:hAnsi="Times New Roman"/>
          <w:sz w:val="24"/>
          <w:szCs w:val="24"/>
        </w:rPr>
      </w:pPr>
      <w:r w:rsidRPr="004B3774">
        <w:rPr>
          <w:rFonts w:ascii="Times New Roman" w:hAnsi="Times New Roman"/>
          <w:sz w:val="24"/>
          <w:szCs w:val="24"/>
        </w:rPr>
        <w:t>program działalności i przykładowy plan pracy z mieszkańcami mieszkania wspomaganego;</w:t>
      </w:r>
    </w:p>
    <w:p w14:paraId="489D6524" w14:textId="6EEFCFE6" w:rsidR="004B3774" w:rsidRDefault="004B3774" w:rsidP="00F32E3F">
      <w:pPr>
        <w:numPr>
          <w:ilvl w:val="0"/>
          <w:numId w:val="7"/>
        </w:numPr>
        <w:shd w:val="clear" w:color="auto" w:fill="FFFFFF"/>
        <w:suppressAutoHyphens/>
        <w:spacing w:after="0" w:line="240" w:lineRule="auto"/>
        <w:ind w:left="644"/>
        <w:jc w:val="both"/>
        <w:rPr>
          <w:rFonts w:ascii="Times New Roman" w:hAnsi="Times New Roman"/>
          <w:sz w:val="24"/>
          <w:szCs w:val="24"/>
        </w:rPr>
      </w:pPr>
      <w:r w:rsidRPr="004B3774">
        <w:rPr>
          <w:rFonts w:ascii="Times New Roman" w:hAnsi="Times New Roman"/>
          <w:sz w:val="24"/>
          <w:szCs w:val="24"/>
        </w:rPr>
        <w:t xml:space="preserve">szczegółową specyfikację planowanych kosztów miesięcznego utrzymania 1 miejsca </w:t>
      </w:r>
      <w:r w:rsidRPr="004B3774">
        <w:rPr>
          <w:rFonts w:ascii="Times New Roman" w:hAnsi="Times New Roman"/>
          <w:sz w:val="24"/>
          <w:szCs w:val="24"/>
        </w:rPr>
        <w:br/>
        <w:t xml:space="preserve"> w mieszkaniu wspomaganym</w:t>
      </w:r>
      <w:r w:rsidR="00FB2153">
        <w:rPr>
          <w:rFonts w:ascii="Times New Roman" w:hAnsi="Times New Roman"/>
          <w:sz w:val="24"/>
          <w:szCs w:val="24"/>
        </w:rPr>
        <w:t>;</w:t>
      </w:r>
    </w:p>
    <w:p w14:paraId="19FE768A" w14:textId="67D12E0A" w:rsidR="00FB2153" w:rsidRPr="00FB2153" w:rsidRDefault="00FB2153" w:rsidP="00FB2153">
      <w:pPr>
        <w:numPr>
          <w:ilvl w:val="0"/>
          <w:numId w:val="7"/>
        </w:numPr>
        <w:shd w:val="clear" w:color="auto" w:fill="FFFFFF"/>
        <w:tabs>
          <w:tab w:val="left" w:pos="426"/>
        </w:tabs>
        <w:suppressAutoHyphens/>
        <w:spacing w:after="0" w:line="240" w:lineRule="auto"/>
        <w:ind w:left="644"/>
        <w:jc w:val="both"/>
        <w:rPr>
          <w:rFonts w:ascii="Times New Roman" w:hAnsi="Times New Roman"/>
          <w:sz w:val="24"/>
          <w:szCs w:val="24"/>
        </w:rPr>
      </w:pPr>
      <w:r w:rsidRPr="009D2D0A">
        <w:rPr>
          <w:rFonts w:ascii="Times New Roman" w:hAnsi="Times New Roman"/>
          <w:sz w:val="24"/>
          <w:szCs w:val="24"/>
        </w:rPr>
        <w:t xml:space="preserve">w przypadku </w:t>
      </w:r>
      <w:r>
        <w:rPr>
          <w:rFonts w:ascii="Times New Roman" w:hAnsi="Times New Roman"/>
          <w:sz w:val="24"/>
          <w:szCs w:val="24"/>
        </w:rPr>
        <w:t>realizacji działań z udziałem</w:t>
      </w:r>
      <w:r w:rsidRPr="009D2D0A">
        <w:rPr>
          <w:rFonts w:ascii="Times New Roman" w:hAnsi="Times New Roman"/>
          <w:sz w:val="24"/>
          <w:szCs w:val="24"/>
        </w:rPr>
        <w:t xml:space="preserve"> małoletnich – Zleceniobiorca, przed przystąpieniem do </w:t>
      </w:r>
      <w:r>
        <w:rPr>
          <w:rFonts w:ascii="Times New Roman" w:hAnsi="Times New Roman"/>
          <w:sz w:val="24"/>
          <w:szCs w:val="24"/>
        </w:rPr>
        <w:t xml:space="preserve">ich </w:t>
      </w:r>
      <w:r w:rsidRPr="009D2D0A">
        <w:rPr>
          <w:rFonts w:ascii="Times New Roman" w:hAnsi="Times New Roman"/>
          <w:sz w:val="24"/>
          <w:szCs w:val="24"/>
        </w:rPr>
        <w:t xml:space="preserve">realizacji, zobowiązany będzie do </w:t>
      </w:r>
      <w:r>
        <w:rPr>
          <w:rFonts w:ascii="Times New Roman" w:hAnsi="Times New Roman"/>
          <w:sz w:val="24"/>
          <w:szCs w:val="24"/>
        </w:rPr>
        <w:t xml:space="preserve">złożenia </w:t>
      </w:r>
      <w:r w:rsidRPr="009D2D0A">
        <w:rPr>
          <w:rFonts w:ascii="Times New Roman" w:hAnsi="Times New Roman"/>
          <w:sz w:val="24"/>
          <w:szCs w:val="24"/>
        </w:rPr>
        <w:t>oświadczeni</w:t>
      </w:r>
      <w:r>
        <w:rPr>
          <w:rFonts w:ascii="Times New Roman" w:hAnsi="Times New Roman"/>
          <w:sz w:val="24"/>
          <w:szCs w:val="24"/>
        </w:rPr>
        <w:t>a</w:t>
      </w:r>
      <w:r w:rsidRPr="009D2D0A">
        <w:rPr>
          <w:rFonts w:ascii="Times New Roman" w:hAnsi="Times New Roman"/>
          <w:sz w:val="24"/>
          <w:szCs w:val="24"/>
        </w:rPr>
        <w:t xml:space="preserve">,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sidRPr="009D2D0A">
        <w:rPr>
          <w:rFonts w:ascii="Times New Roman" w:hAnsi="Times New Roman"/>
          <w:sz w:val="24"/>
          <w:szCs w:val="24"/>
        </w:rPr>
        <w:br/>
        <w:t xml:space="preserve">z Krajowego Rejestru Karnego w zakresie przestępstw określonych w rozdziale XIX </w:t>
      </w:r>
      <w:r w:rsidRPr="009D2D0A">
        <w:rPr>
          <w:rFonts w:ascii="Times New Roman" w:hAnsi="Times New Roman"/>
          <w:sz w:val="24"/>
          <w:szCs w:val="24"/>
        </w:rPr>
        <w:br/>
        <w:t>i XXV Kodeksu karnego, w art. 189a i art. 207 Kodeksu karnego oraz w ustawie z dnia 29 lipca 2005 r. o przeciwdziałaniu narkomanii lub za odpowiadające tym przestępstwom czyny zabronione określone w przepisach prawa obcego.</w:t>
      </w:r>
    </w:p>
    <w:p w14:paraId="08206D45" w14:textId="65F3E36C" w:rsidR="004A6F22" w:rsidRPr="001751B8" w:rsidRDefault="004A6F22" w:rsidP="00F32E3F">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rsidP="00F32E3F">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rsidP="00F32E3F">
      <w:pPr>
        <w:pStyle w:val="Akapitzlist"/>
        <w:numPr>
          <w:ilvl w:val="0"/>
          <w:numId w:val="16"/>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rsidP="00F32E3F">
      <w:pPr>
        <w:pStyle w:val="Akapitzlist"/>
        <w:numPr>
          <w:ilvl w:val="0"/>
          <w:numId w:val="16"/>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rsidP="00F32E3F">
      <w:pPr>
        <w:pStyle w:val="Akapitzlist"/>
        <w:numPr>
          <w:ilvl w:val="0"/>
          <w:numId w:val="16"/>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F32E3F">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lastRenderedPageBreak/>
        <w:t>Za poprawność i kompletność oferty, termin, sposób i miejsce jej złożenia odpowiada oferent.</w:t>
      </w:r>
    </w:p>
    <w:p w14:paraId="0C52D8DB" w14:textId="77777777" w:rsidR="00BB08CB" w:rsidRPr="001751B8" w:rsidRDefault="004A6F22" w:rsidP="00F32E3F">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77777777" w:rsidR="007664BE" w:rsidRPr="001751B8" w:rsidRDefault="004A6F22" w:rsidP="00F32E3F">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otrzymają podmioty, których oferty zostaną wybrane w postępowaniu konkursowym.</w:t>
      </w:r>
    </w:p>
    <w:p w14:paraId="6CA30C55" w14:textId="77777777" w:rsidR="00BB5587" w:rsidRPr="001751B8" w:rsidRDefault="00BB5587" w:rsidP="00F32E3F">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F32E3F">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F32E3F">
      <w:pPr>
        <w:spacing w:after="0" w:line="240" w:lineRule="auto"/>
        <w:jc w:val="both"/>
        <w:rPr>
          <w:rFonts w:ascii="Times New Roman" w:eastAsia="Times New Roman" w:hAnsi="Times New Roman"/>
          <w:b/>
          <w:sz w:val="24"/>
          <w:szCs w:val="24"/>
          <w:lang w:eastAsia="pl-PL"/>
        </w:rPr>
      </w:pPr>
    </w:p>
    <w:p w14:paraId="68B59850" w14:textId="1094EBA5" w:rsidR="00BB08CB" w:rsidRPr="001751B8" w:rsidRDefault="004A6F22" w:rsidP="00F32E3F">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294319">
        <w:rPr>
          <w:rFonts w:ascii="Times New Roman" w:eastAsia="Times New Roman" w:hAnsi="Times New Roman"/>
          <w:iCs/>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7BD56DA7" w:rsidR="00BB08CB" w:rsidRPr="001751B8" w:rsidRDefault="004A6F22" w:rsidP="00F32E3F">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1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F32E3F">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F32E3F">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77777777" w:rsidR="004A6F22" w:rsidRPr="001751B8" w:rsidRDefault="004A6F22" w:rsidP="00F32E3F">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z załącznikiem nr 1</w:t>
      </w:r>
      <w:r w:rsidRPr="001751B8">
        <w:rPr>
          <w:rFonts w:ascii="Times New Roman" w:hAnsi="Times New Roman"/>
          <w:sz w:val="24"/>
          <w:szCs w:val="24"/>
        </w:rPr>
        <w:t xml:space="preserve"> lit.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F32E3F">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F32E3F">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5A5A1FB3"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2 do niniejszego ogłoszenia. </w:t>
      </w:r>
    </w:p>
    <w:p w14:paraId="60D697C0" w14:textId="6F673F31"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Pr>
          <w:rFonts w:ascii="Times New Roman" w:eastAsia="Times New Roman" w:hAnsi="Times New Roman"/>
          <w:b/>
          <w:sz w:val="28"/>
          <w:szCs w:val="28"/>
          <w:lang w:eastAsia="pl-PL"/>
        </w:rPr>
        <w:t>85</w:t>
      </w:r>
      <w:r w:rsidR="009470C2" w:rsidRPr="004315ED">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lastRenderedPageBreak/>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37E93279" w14:textId="77777777" w:rsidR="00BB08CB" w:rsidRPr="001751B8" w:rsidRDefault="00BB08CB" w:rsidP="004A6F22">
      <w:pPr>
        <w:tabs>
          <w:tab w:val="left" w:pos="0"/>
        </w:tabs>
        <w:spacing w:after="0" w:line="240" w:lineRule="auto"/>
        <w:jc w:val="both"/>
        <w:rPr>
          <w:rFonts w:ascii="Times New Roman" w:eastAsia="Times New Roman" w:hAnsi="Times New Roman"/>
          <w:color w:val="FF0000"/>
          <w:sz w:val="24"/>
          <w:szCs w:val="24"/>
          <w:lang w:eastAsia="pl-PL"/>
        </w:rPr>
      </w:pP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rsidP="00806CDE">
      <w:pPr>
        <w:numPr>
          <w:ilvl w:val="0"/>
          <w:numId w:val="19"/>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06772E92" w14:textId="7814DA57" w:rsidR="00CD0DA2" w:rsidRPr="001751B8" w:rsidRDefault="004A6F22" w:rsidP="00806CDE">
      <w:pPr>
        <w:numPr>
          <w:ilvl w:val="0"/>
          <w:numId w:val="26"/>
        </w:numPr>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20</w:t>
      </w:r>
      <w:r w:rsidR="008E07ED" w:rsidRPr="001751B8">
        <w:rPr>
          <w:rFonts w:ascii="Times New Roman" w:eastAsia="Times New Roman" w:hAnsi="Times New Roman"/>
          <w:sz w:val="24"/>
          <w:szCs w:val="24"/>
          <w:lang w:eastAsia="pl-PL"/>
        </w:rPr>
        <w:t>2</w:t>
      </w:r>
      <w:r w:rsidR="002932D2">
        <w:rPr>
          <w:rFonts w:ascii="Times New Roman" w:eastAsia="Times New Roman" w:hAnsi="Times New Roman"/>
          <w:sz w:val="24"/>
          <w:szCs w:val="24"/>
          <w:lang w:eastAsia="pl-PL"/>
        </w:rPr>
        <w:t>4</w:t>
      </w:r>
      <w:r w:rsidRPr="001751B8">
        <w:rPr>
          <w:rFonts w:ascii="Times New Roman" w:eastAsia="Times New Roman" w:hAnsi="Times New Roman"/>
          <w:sz w:val="24"/>
          <w:szCs w:val="24"/>
          <w:lang w:eastAsia="pl-PL"/>
        </w:rPr>
        <w:t xml:space="preserve"> r. łączną kwotę w wysokości </w:t>
      </w:r>
      <w:r w:rsidR="00294319">
        <w:rPr>
          <w:rFonts w:ascii="Times New Roman" w:eastAsia="Times New Roman" w:hAnsi="Times New Roman"/>
          <w:sz w:val="24"/>
          <w:szCs w:val="24"/>
          <w:lang w:eastAsia="pl-PL"/>
        </w:rPr>
        <w:t>155 053 zł</w:t>
      </w:r>
      <w:r w:rsidR="0039274D" w:rsidRPr="001751B8">
        <w:rPr>
          <w:rFonts w:ascii="Times New Roman" w:eastAsia="Times New Roman" w:hAnsi="Times New Roman"/>
          <w:i/>
          <w:sz w:val="24"/>
          <w:szCs w:val="24"/>
          <w:lang w:eastAsia="pl-PL"/>
        </w:rPr>
        <w:t>.</w:t>
      </w:r>
      <w:r w:rsidRPr="001751B8">
        <w:rPr>
          <w:rFonts w:ascii="Times New Roman" w:eastAsia="Times New Roman" w:hAnsi="Times New Roman"/>
          <w:sz w:val="24"/>
          <w:szCs w:val="24"/>
          <w:lang w:eastAsia="pl-PL"/>
        </w:rPr>
        <w:t>;</w:t>
      </w:r>
    </w:p>
    <w:p w14:paraId="25423E14" w14:textId="253E2EAF" w:rsidR="006E414C" w:rsidRPr="00294319" w:rsidRDefault="004A6F22" w:rsidP="00806CDE">
      <w:pPr>
        <w:pStyle w:val="Akapitzlist"/>
        <w:numPr>
          <w:ilvl w:val="0"/>
          <w:numId w:val="26"/>
        </w:numPr>
        <w:tabs>
          <w:tab w:val="left" w:pos="0"/>
        </w:tabs>
        <w:spacing w:after="0" w:line="240" w:lineRule="auto"/>
        <w:jc w:val="both"/>
        <w:rPr>
          <w:rFonts w:ascii="Times New Roman" w:eastAsia="Times New Roman" w:hAnsi="Times New Roman"/>
          <w:iCs/>
          <w:sz w:val="24"/>
          <w:szCs w:val="24"/>
          <w:lang w:eastAsia="pl-PL"/>
        </w:rPr>
      </w:pPr>
      <w:r w:rsidRPr="001751B8">
        <w:rPr>
          <w:rFonts w:ascii="Times New Roman" w:eastAsia="Times New Roman" w:hAnsi="Times New Roman"/>
          <w:sz w:val="24"/>
          <w:szCs w:val="24"/>
          <w:lang w:eastAsia="pl-PL"/>
        </w:rPr>
        <w:t>20</w:t>
      </w:r>
      <w:r w:rsidR="008E07ED" w:rsidRPr="001751B8">
        <w:rPr>
          <w:rFonts w:ascii="Times New Roman" w:eastAsia="Times New Roman" w:hAnsi="Times New Roman"/>
          <w:sz w:val="24"/>
          <w:szCs w:val="24"/>
          <w:lang w:eastAsia="pl-PL"/>
        </w:rPr>
        <w:t>2</w:t>
      </w:r>
      <w:r w:rsidR="002932D2">
        <w:rPr>
          <w:rFonts w:ascii="Times New Roman" w:eastAsia="Times New Roman" w:hAnsi="Times New Roman"/>
          <w:sz w:val="24"/>
          <w:szCs w:val="24"/>
          <w:lang w:eastAsia="pl-PL"/>
        </w:rPr>
        <w:t>3</w:t>
      </w:r>
      <w:r w:rsidRPr="001751B8">
        <w:rPr>
          <w:rFonts w:ascii="Times New Roman" w:eastAsia="Times New Roman" w:hAnsi="Times New Roman"/>
          <w:sz w:val="24"/>
          <w:szCs w:val="24"/>
          <w:lang w:eastAsia="pl-PL"/>
        </w:rPr>
        <w:t xml:space="preserve"> r. łączną kwotę w wysokości </w:t>
      </w:r>
      <w:r w:rsidR="00294319" w:rsidRPr="00294319">
        <w:rPr>
          <w:rFonts w:ascii="Times New Roman" w:eastAsia="Times New Roman" w:hAnsi="Times New Roman"/>
          <w:iCs/>
          <w:sz w:val="24"/>
          <w:szCs w:val="24"/>
          <w:lang w:eastAsia="pl-PL"/>
        </w:rPr>
        <w:t>134 493 zł.</w:t>
      </w:r>
    </w:p>
    <w:p w14:paraId="79545117" w14:textId="77777777" w:rsidR="0039274D" w:rsidRPr="001751B8" w:rsidRDefault="004A6F22" w:rsidP="00806CDE">
      <w:pPr>
        <w:pStyle w:val="Akapitzlist"/>
        <w:numPr>
          <w:ilvl w:val="0"/>
          <w:numId w:val="19"/>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5309434D" w:rsidR="00CD0DA2" w:rsidRPr="00294319" w:rsidRDefault="0039274D" w:rsidP="00294319">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Wyłoniony podmiot zobowiązany będzie do:</w:t>
      </w:r>
    </w:p>
    <w:p w14:paraId="23CECCCE" w14:textId="17319257" w:rsidR="0037599B" w:rsidRPr="00F32E3F" w:rsidRDefault="00294319" w:rsidP="00F32E3F">
      <w:pPr>
        <w:pStyle w:val="Akapitzlist"/>
        <w:numPr>
          <w:ilvl w:val="0"/>
          <w:numId w:val="41"/>
        </w:numPr>
        <w:spacing w:after="0" w:line="240" w:lineRule="auto"/>
        <w:jc w:val="both"/>
        <w:rPr>
          <w:rFonts w:ascii="Times New Roman" w:hAnsi="Times New Roman"/>
          <w:sz w:val="24"/>
          <w:szCs w:val="24"/>
        </w:rPr>
      </w:pPr>
      <w:r w:rsidRPr="00F32E3F">
        <w:rPr>
          <w:rFonts w:ascii="Times New Roman" w:hAnsi="Times New Roman"/>
          <w:sz w:val="24"/>
          <w:szCs w:val="24"/>
        </w:rPr>
        <w:t>i</w:t>
      </w:r>
      <w:r w:rsidR="0037599B" w:rsidRPr="00F32E3F">
        <w:rPr>
          <w:rFonts w:ascii="Times New Roman" w:hAnsi="Times New Roman"/>
          <w:sz w:val="24"/>
          <w:szCs w:val="24"/>
        </w:rPr>
        <w:t>nformowania</w:t>
      </w:r>
      <w:r w:rsidR="0037599B" w:rsidRPr="00F32E3F">
        <w:rPr>
          <w:rStyle w:val="Odwoaniedokomentarza"/>
          <w:rFonts w:ascii="Times New Roman" w:hAnsi="Times New Roman"/>
          <w:sz w:val="24"/>
          <w:szCs w:val="24"/>
        </w:rPr>
        <w:t xml:space="preserve"> </w:t>
      </w:r>
      <w:r w:rsidR="0037599B" w:rsidRPr="00F32E3F">
        <w:rPr>
          <w:rFonts w:ascii="Times New Roman" w:hAnsi="Times New Roman"/>
          <w:sz w:val="24"/>
          <w:szCs w:val="24"/>
        </w:rPr>
        <w:t>- w każdej informacji o projekcie przekazywanej przez podmiot realizujący, że zadanie jest współfinansowane ze środków Gminy Miasta Toruń oraz zamieszczania w informacjach pisemnych, internetowych, profilach społecznościowych, graficznych oraz wideo oznaczenia graficznego wg. wzoru ustalonego przez ogłaszającego konkurs;</w:t>
      </w:r>
    </w:p>
    <w:p w14:paraId="4F93D07A" w14:textId="254CE589" w:rsidR="0037599B" w:rsidRPr="00F32E3F" w:rsidRDefault="0037599B" w:rsidP="00F32E3F">
      <w:pPr>
        <w:pStyle w:val="Akapitzlist"/>
        <w:numPr>
          <w:ilvl w:val="0"/>
          <w:numId w:val="41"/>
        </w:numPr>
        <w:spacing w:after="0" w:line="240" w:lineRule="auto"/>
        <w:jc w:val="both"/>
        <w:rPr>
          <w:rFonts w:ascii="Times New Roman" w:hAnsi="Times New Roman"/>
          <w:sz w:val="24"/>
          <w:szCs w:val="24"/>
        </w:rPr>
      </w:pPr>
      <w:r w:rsidRPr="00F32E3F">
        <w:rPr>
          <w:rFonts w:ascii="Times New Roman" w:hAnsi="Times New Roman"/>
          <w:sz w:val="24"/>
          <w:szCs w:val="24"/>
        </w:rPr>
        <w:t>umieszczenia w lokalu (w widocznym miejscu, w każdym pomieszczeniu), w którym realizowane jest zadanie plakatu/nalepki informacyjnej o treści „</w:t>
      </w:r>
      <w:r w:rsidRPr="00F32E3F">
        <w:rPr>
          <w:rFonts w:ascii="Times New Roman" w:hAnsi="Times New Roman"/>
          <w:bCs/>
          <w:sz w:val="24"/>
          <w:szCs w:val="24"/>
        </w:rPr>
        <w:t>Zrealizowano dzięki wsparciu Gminy Miasta Toruń” pobranej w</w:t>
      </w:r>
      <w:r w:rsidR="002D0885">
        <w:rPr>
          <w:rFonts w:ascii="Times New Roman" w:hAnsi="Times New Roman"/>
          <w:sz w:val="24"/>
          <w:szCs w:val="24"/>
        </w:rPr>
        <w:t xml:space="preserve"> Miejskim Ośrodku Pomocy Rodzinie</w:t>
      </w:r>
      <w:r w:rsidRPr="00F32E3F">
        <w:rPr>
          <w:rFonts w:ascii="Times New Roman" w:hAnsi="Times New Roman"/>
          <w:sz w:val="24"/>
          <w:szCs w:val="24"/>
        </w:rPr>
        <w:t xml:space="preserve"> koordynującym zadanie;</w:t>
      </w:r>
    </w:p>
    <w:p w14:paraId="74B1C9C2" w14:textId="365616BA" w:rsidR="0037599B" w:rsidRPr="00F32E3F" w:rsidRDefault="0037599B" w:rsidP="00F32E3F">
      <w:pPr>
        <w:pStyle w:val="Akapitzlist"/>
        <w:numPr>
          <w:ilvl w:val="0"/>
          <w:numId w:val="41"/>
        </w:numPr>
        <w:spacing w:after="0" w:line="240" w:lineRule="auto"/>
        <w:jc w:val="both"/>
        <w:rPr>
          <w:rFonts w:ascii="Times New Roman" w:hAnsi="Times New Roman"/>
          <w:sz w:val="24"/>
          <w:szCs w:val="24"/>
        </w:rPr>
      </w:pPr>
      <w:r w:rsidRPr="00F32E3F">
        <w:rPr>
          <w:rFonts w:ascii="Times New Roman" w:hAnsi="Times New Roman"/>
          <w:sz w:val="24"/>
          <w:szCs w:val="24"/>
        </w:rPr>
        <w:t xml:space="preserve">ekspozycji co najmniej </w:t>
      </w:r>
      <w:r w:rsidRPr="00F32E3F">
        <w:rPr>
          <w:rFonts w:ascii="Times New Roman" w:hAnsi="Times New Roman"/>
          <w:bCs/>
          <w:sz w:val="24"/>
          <w:szCs w:val="24"/>
        </w:rPr>
        <w:t xml:space="preserve">1 </w:t>
      </w:r>
      <w:proofErr w:type="spellStart"/>
      <w:r w:rsidRPr="00F32E3F">
        <w:rPr>
          <w:rFonts w:ascii="Times New Roman" w:hAnsi="Times New Roman"/>
          <w:bCs/>
          <w:sz w:val="24"/>
          <w:szCs w:val="24"/>
        </w:rPr>
        <w:t>roll-upu</w:t>
      </w:r>
      <w:proofErr w:type="spellEnd"/>
      <w:r w:rsidRPr="00F32E3F">
        <w:rPr>
          <w:rFonts w:ascii="Times New Roman" w:hAnsi="Times New Roman"/>
          <w:bCs/>
          <w:sz w:val="24"/>
          <w:szCs w:val="24"/>
        </w:rPr>
        <w:t xml:space="preserve"> </w:t>
      </w:r>
      <w:r w:rsidRPr="00F32E3F">
        <w:rPr>
          <w:rFonts w:ascii="Times New Roman" w:hAnsi="Times New Roman"/>
          <w:sz w:val="24"/>
          <w:szCs w:val="24"/>
        </w:rPr>
        <w:t>promocyjnego w przypadku konferencji prasowych organizowanych w zakresie realizowanego zadania</w:t>
      </w:r>
      <w:r w:rsidR="00D31022" w:rsidRPr="00F32E3F">
        <w:rPr>
          <w:rFonts w:ascii="Times New Roman" w:hAnsi="Times New Roman"/>
          <w:sz w:val="24"/>
          <w:szCs w:val="24"/>
        </w:rPr>
        <w:t>;</w:t>
      </w:r>
    </w:p>
    <w:p w14:paraId="639617D4" w14:textId="77777777" w:rsidR="0037599B" w:rsidRPr="00F32E3F" w:rsidRDefault="0037599B" w:rsidP="00F32E3F">
      <w:pPr>
        <w:pStyle w:val="Akapitzlist"/>
        <w:numPr>
          <w:ilvl w:val="0"/>
          <w:numId w:val="41"/>
        </w:numPr>
        <w:spacing w:after="0" w:line="240" w:lineRule="auto"/>
        <w:jc w:val="both"/>
        <w:rPr>
          <w:rFonts w:ascii="Times New Roman" w:hAnsi="Times New Roman"/>
          <w:bCs/>
          <w:sz w:val="24"/>
          <w:szCs w:val="24"/>
        </w:rPr>
      </w:pPr>
      <w:r w:rsidRPr="00F32E3F">
        <w:rPr>
          <w:rFonts w:ascii="Times New Roman" w:hAnsi="Times New Roman"/>
          <w:bCs/>
          <w:sz w:val="24"/>
          <w:szCs w:val="24"/>
        </w:rPr>
        <w:t xml:space="preserve">publikacji w serwisie internetowym oraz w mediach społecznościowych realizatora projektu informacji o projekcie ze wskazaniem Gminy Miasta Toruń jako podmiotu dofinansowującego projekt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F32E3F" w:rsidRDefault="0037599B" w:rsidP="00F32E3F">
      <w:pPr>
        <w:pStyle w:val="Akapitzlist"/>
        <w:numPr>
          <w:ilvl w:val="0"/>
          <w:numId w:val="41"/>
        </w:numPr>
        <w:spacing w:after="0" w:line="240" w:lineRule="auto"/>
        <w:jc w:val="both"/>
        <w:rPr>
          <w:rFonts w:ascii="Times New Roman" w:hAnsi="Times New Roman"/>
          <w:bCs/>
          <w:sz w:val="24"/>
          <w:szCs w:val="24"/>
        </w:rPr>
      </w:pPr>
      <w:r w:rsidRPr="00F32E3F">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53C93B3B" w:rsidR="0037599B" w:rsidRPr="00F32E3F" w:rsidRDefault="0037599B" w:rsidP="00F32E3F">
      <w:pPr>
        <w:pStyle w:val="Akapitzlist"/>
        <w:numPr>
          <w:ilvl w:val="0"/>
          <w:numId w:val="41"/>
        </w:numPr>
        <w:spacing w:after="0" w:line="240" w:lineRule="auto"/>
        <w:jc w:val="both"/>
        <w:rPr>
          <w:rFonts w:ascii="Times New Roman" w:hAnsi="Times New Roman"/>
          <w:bCs/>
          <w:sz w:val="24"/>
          <w:szCs w:val="24"/>
        </w:rPr>
      </w:pPr>
      <w:r w:rsidRPr="00F32E3F">
        <w:rPr>
          <w:rFonts w:ascii="Times New Roman" w:hAnsi="Times New Roman"/>
          <w:bCs/>
          <w:sz w:val="24"/>
          <w:szCs w:val="24"/>
        </w:rPr>
        <w:lastRenderedPageBreak/>
        <w:t xml:space="preserve">dla projektów dofinansowanych przez Gminę Miasta Toruń kwotą powyżej 10.000 zł – wykonania 1 </w:t>
      </w:r>
      <w:proofErr w:type="spellStart"/>
      <w:r w:rsidRPr="00F32E3F">
        <w:rPr>
          <w:rFonts w:ascii="Times New Roman" w:hAnsi="Times New Roman"/>
          <w:bCs/>
          <w:sz w:val="24"/>
          <w:szCs w:val="24"/>
        </w:rPr>
        <w:t>roll-upu</w:t>
      </w:r>
      <w:proofErr w:type="spellEnd"/>
      <w:r w:rsidRPr="00F32E3F">
        <w:rPr>
          <w:rFonts w:ascii="Times New Roman" w:hAnsi="Times New Roman"/>
          <w:bCs/>
          <w:sz w:val="24"/>
          <w:szCs w:val="24"/>
        </w:rPr>
        <w:t xml:space="preserve"> promocyjnego wg. projektu zatwierdzonego przez </w:t>
      </w:r>
      <w:r w:rsidR="002D0885">
        <w:rPr>
          <w:rFonts w:ascii="Times New Roman" w:hAnsi="Times New Roman"/>
          <w:bCs/>
          <w:sz w:val="24"/>
          <w:szCs w:val="24"/>
        </w:rPr>
        <w:t>Miejski Ośrodek Pomocy Rodzinie w Toruniu</w:t>
      </w:r>
      <w:r w:rsidRPr="00F32E3F">
        <w:rPr>
          <w:rFonts w:ascii="Times New Roman" w:hAnsi="Times New Roman"/>
          <w:bCs/>
          <w:sz w:val="24"/>
          <w:szCs w:val="24"/>
        </w:rPr>
        <w:t xml:space="preserve"> koordynujący zadanie (chyba, że realizator już taki </w:t>
      </w:r>
      <w:proofErr w:type="spellStart"/>
      <w:r w:rsidRPr="00F32E3F">
        <w:rPr>
          <w:rFonts w:ascii="Times New Roman" w:hAnsi="Times New Roman"/>
          <w:bCs/>
          <w:sz w:val="24"/>
          <w:szCs w:val="24"/>
        </w:rPr>
        <w:t>roll-up</w:t>
      </w:r>
      <w:proofErr w:type="spellEnd"/>
      <w:r w:rsidRPr="00F32E3F">
        <w:rPr>
          <w:rFonts w:ascii="Times New Roman" w:hAnsi="Times New Roman"/>
          <w:bCs/>
          <w:sz w:val="24"/>
          <w:szCs w:val="24"/>
        </w:rPr>
        <w:t xml:space="preserve"> posiada)</w:t>
      </w:r>
      <w:r w:rsidR="00D31022" w:rsidRPr="00F32E3F">
        <w:rPr>
          <w:rFonts w:ascii="Times New Roman" w:hAnsi="Times New Roman"/>
          <w:bCs/>
          <w:sz w:val="24"/>
          <w:szCs w:val="24"/>
        </w:rPr>
        <w:t>.</w:t>
      </w:r>
    </w:p>
    <w:p w14:paraId="2BE4AC4C" w14:textId="5ED75F0C"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Wyłoniony w konkursie podmiot zobowiązany będzie </w:t>
      </w:r>
      <w:r w:rsidRPr="00F32E3F">
        <w:rPr>
          <w:rFonts w:ascii="Times New Roman" w:hAnsi="Times New Roman"/>
          <w:bCs/>
          <w:sz w:val="24"/>
          <w:szCs w:val="24"/>
        </w:rPr>
        <w:t>również do informowania opinii publicznej o dotowaniu przez Gminę Miasta Toruń, a także o jego przebiegu poprzez</w:t>
      </w:r>
      <w:r w:rsidRPr="00F32E3F">
        <w:rPr>
          <w:rFonts w:ascii="Times New Roman" w:hAnsi="Times New Roman"/>
          <w:sz w:val="24"/>
          <w:szCs w:val="24"/>
        </w:rPr>
        <w:t xml:space="preserve">: przygotowanie i przekazanie mediom lokalnym oraz serwisowi miejskiemu: </w:t>
      </w:r>
      <w:hyperlink r:id="rId11" w:history="1">
        <w:r w:rsidRPr="00F32E3F">
          <w:rPr>
            <w:rStyle w:val="Hipercze"/>
            <w:rFonts w:ascii="Times New Roman" w:hAnsi="Times New Roman"/>
            <w:color w:val="000080"/>
            <w:sz w:val="24"/>
            <w:szCs w:val="24"/>
          </w:rPr>
          <w:t>www.torun.pl</w:t>
        </w:r>
      </w:hyperlink>
      <w:r w:rsidRPr="00F32E3F">
        <w:rPr>
          <w:rFonts w:ascii="Times New Roman" w:hAnsi="Times New Roman"/>
          <w:sz w:val="24"/>
          <w:szCs w:val="24"/>
        </w:rPr>
        <w:t xml:space="preserve"> informacji prasowych dot. realizowanego zadania co najmniej na następujących etapach:</w:t>
      </w:r>
    </w:p>
    <w:p w14:paraId="7EB2A4B1" w14:textId="30EFC56A" w:rsidR="0037599B" w:rsidRPr="00F32E3F" w:rsidRDefault="0037599B" w:rsidP="00F32E3F">
      <w:pPr>
        <w:pStyle w:val="Akapitzlist"/>
        <w:spacing w:after="0" w:line="240" w:lineRule="auto"/>
        <w:ind w:left="360"/>
        <w:jc w:val="both"/>
        <w:rPr>
          <w:rFonts w:ascii="Times New Roman" w:hAnsi="Times New Roman"/>
          <w:sz w:val="24"/>
          <w:szCs w:val="24"/>
        </w:rPr>
      </w:pPr>
      <w:r w:rsidRPr="00F32E3F">
        <w:rPr>
          <w:rFonts w:ascii="Times New Roman" w:hAnsi="Times New Roman"/>
          <w:sz w:val="24"/>
          <w:szCs w:val="24"/>
        </w:rPr>
        <w:t>1) rozpoczęci</w:t>
      </w:r>
      <w:r w:rsidR="002D0885">
        <w:rPr>
          <w:rFonts w:ascii="Times New Roman" w:hAnsi="Times New Roman"/>
          <w:sz w:val="24"/>
          <w:szCs w:val="24"/>
        </w:rPr>
        <w:t>a</w:t>
      </w:r>
      <w:r w:rsidRPr="00F32E3F">
        <w:rPr>
          <w:rFonts w:ascii="Times New Roman" w:hAnsi="Times New Roman"/>
          <w:sz w:val="24"/>
          <w:szCs w:val="24"/>
        </w:rPr>
        <w:t xml:space="preserve"> projektu;</w:t>
      </w:r>
    </w:p>
    <w:p w14:paraId="26650646" w14:textId="5D761AED" w:rsidR="0037599B" w:rsidRPr="00F32E3F" w:rsidRDefault="0037599B" w:rsidP="00F32E3F">
      <w:pPr>
        <w:pStyle w:val="Akapitzlist"/>
        <w:spacing w:after="0" w:line="240" w:lineRule="auto"/>
        <w:ind w:left="360"/>
        <w:jc w:val="both"/>
        <w:rPr>
          <w:rFonts w:ascii="Times New Roman" w:hAnsi="Times New Roman"/>
          <w:sz w:val="24"/>
          <w:szCs w:val="24"/>
        </w:rPr>
      </w:pPr>
      <w:r w:rsidRPr="00F32E3F">
        <w:rPr>
          <w:rFonts w:ascii="Times New Roman" w:hAnsi="Times New Roman"/>
          <w:sz w:val="24"/>
          <w:szCs w:val="24"/>
        </w:rPr>
        <w:t>2) bieżąc</w:t>
      </w:r>
      <w:r w:rsidR="002D0885">
        <w:rPr>
          <w:rFonts w:ascii="Times New Roman" w:hAnsi="Times New Roman"/>
          <w:sz w:val="24"/>
          <w:szCs w:val="24"/>
        </w:rPr>
        <w:t>ej</w:t>
      </w:r>
      <w:r w:rsidRPr="00F32E3F">
        <w:rPr>
          <w:rFonts w:ascii="Times New Roman" w:hAnsi="Times New Roman"/>
          <w:sz w:val="24"/>
          <w:szCs w:val="24"/>
        </w:rPr>
        <w:t xml:space="preserve"> realizacj</w:t>
      </w:r>
      <w:r w:rsidR="002D0885">
        <w:rPr>
          <w:rFonts w:ascii="Times New Roman" w:hAnsi="Times New Roman"/>
          <w:sz w:val="24"/>
          <w:szCs w:val="24"/>
        </w:rPr>
        <w:t>i</w:t>
      </w:r>
      <w:r w:rsidRPr="00F32E3F">
        <w:rPr>
          <w:rFonts w:ascii="Times New Roman" w:hAnsi="Times New Roman"/>
          <w:sz w:val="24"/>
          <w:szCs w:val="24"/>
        </w:rPr>
        <w:t xml:space="preserve"> zadania – co najmniej 1 informacja w trakcie realizacji zadania;</w:t>
      </w:r>
    </w:p>
    <w:p w14:paraId="0CAE7B88" w14:textId="2542FBEB" w:rsidR="0037599B" w:rsidRPr="00F32E3F" w:rsidRDefault="0037599B" w:rsidP="00F32E3F">
      <w:pPr>
        <w:pStyle w:val="Akapitzlist"/>
        <w:spacing w:after="0" w:line="240" w:lineRule="auto"/>
        <w:ind w:left="360"/>
        <w:jc w:val="both"/>
        <w:rPr>
          <w:rFonts w:ascii="Times New Roman" w:hAnsi="Times New Roman"/>
          <w:sz w:val="24"/>
          <w:szCs w:val="24"/>
        </w:rPr>
      </w:pPr>
      <w:r w:rsidRPr="00F32E3F">
        <w:rPr>
          <w:rFonts w:ascii="Times New Roman" w:hAnsi="Times New Roman"/>
          <w:sz w:val="24"/>
          <w:szCs w:val="24"/>
        </w:rPr>
        <w:t>3) zakończeni</w:t>
      </w:r>
      <w:r w:rsidR="002D0885">
        <w:rPr>
          <w:rFonts w:ascii="Times New Roman" w:hAnsi="Times New Roman"/>
          <w:sz w:val="24"/>
          <w:szCs w:val="24"/>
        </w:rPr>
        <w:t>a</w:t>
      </w:r>
      <w:r w:rsidRPr="00F32E3F">
        <w:rPr>
          <w:rFonts w:ascii="Times New Roman" w:hAnsi="Times New Roman"/>
          <w:sz w:val="24"/>
          <w:szCs w:val="24"/>
        </w:rPr>
        <w:t xml:space="preserve"> zadania – informacja podsumowująca zrealizowane zadanie.</w:t>
      </w:r>
    </w:p>
    <w:p w14:paraId="1CC5CA8E" w14:textId="77777777" w:rsidR="0037599B" w:rsidRPr="00F32E3F" w:rsidRDefault="0037599B" w:rsidP="00F32E3F">
      <w:pPr>
        <w:pStyle w:val="Akapitzlist"/>
        <w:spacing w:after="0" w:line="240" w:lineRule="auto"/>
        <w:ind w:left="360"/>
        <w:jc w:val="both"/>
        <w:rPr>
          <w:rFonts w:ascii="Times New Roman" w:hAnsi="Times New Roman"/>
          <w:sz w:val="24"/>
          <w:szCs w:val="24"/>
        </w:rPr>
      </w:pPr>
      <w:r w:rsidRPr="00F32E3F">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F32E3F">
          <w:rPr>
            <w:rStyle w:val="Hipercze"/>
            <w:rFonts w:ascii="Times New Roman" w:hAnsi="Times New Roman"/>
            <w:color w:val="000080"/>
            <w:sz w:val="24"/>
            <w:szCs w:val="24"/>
          </w:rPr>
          <w:t>wksii@um.torun.pl</w:t>
        </w:r>
      </w:hyperlink>
      <w:r w:rsidRPr="00F32E3F">
        <w:rPr>
          <w:rFonts w:ascii="Times New Roman" w:hAnsi="Times New Roman"/>
          <w:sz w:val="24"/>
          <w:szCs w:val="24"/>
        </w:rPr>
        <w:t>). Obowiązki, o których mowa wyżej, zostaną uszczegółowione w umowie dotacyjnej.</w:t>
      </w:r>
    </w:p>
    <w:p w14:paraId="4F5B4F3E" w14:textId="7357C800" w:rsidR="00881196" w:rsidRPr="00F32E3F" w:rsidRDefault="00881196"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Wyłoniony w konkursie podmiot zobowiązany będzie również do informowania opinii publicznej o dotowaniu przez Gminę Miasta Toruń, a także o jego przebiegu i zakończeniu poprzez wprowadzanie informacji dotyczących projektów zleconych przez Gminę do aplikacji  udostępnionej przez Gminę Miasta Toruń. </w:t>
      </w:r>
    </w:p>
    <w:p w14:paraId="6AF85B43"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Ponadto w przypadku prowadzenia działań o charakterze wydarzeń, imprez, eventów, szkoleń, warsztatów w ramach dotowanego zadania </w:t>
      </w:r>
      <w:r w:rsidRPr="00F32E3F">
        <w:rPr>
          <w:rFonts w:ascii="Times New Roman" w:hAnsi="Times New Roman"/>
          <w:bCs/>
          <w:sz w:val="24"/>
          <w:szCs w:val="24"/>
        </w:rPr>
        <w:t>podmiot, który otrzyma dotację z budżetu Gminy Miasta Toruń zobowiązany jest</w:t>
      </w:r>
      <w:r w:rsidRPr="00F32E3F">
        <w:rPr>
          <w:rFonts w:ascii="Times New Roman" w:hAnsi="Times New Roman"/>
          <w:sz w:val="24"/>
          <w:szCs w:val="24"/>
        </w:rPr>
        <w:t xml:space="preserve">, </w:t>
      </w:r>
      <w:r w:rsidRPr="00F32E3F">
        <w:rPr>
          <w:rFonts w:ascii="Times New Roman" w:hAnsi="Times New Roman"/>
          <w:bCs/>
          <w:sz w:val="24"/>
          <w:szCs w:val="24"/>
        </w:rPr>
        <w:t>w terminie realizacji tego działania</w:t>
      </w:r>
      <w:r w:rsidRPr="00F32E3F">
        <w:rPr>
          <w:rFonts w:ascii="Times New Roman" w:hAnsi="Times New Roman"/>
          <w:sz w:val="24"/>
          <w:szCs w:val="24"/>
        </w:rPr>
        <w:t>, do </w:t>
      </w:r>
      <w:r w:rsidRPr="00F32E3F">
        <w:rPr>
          <w:rFonts w:ascii="Times New Roman" w:hAnsi="Times New Roman"/>
          <w:bCs/>
          <w:sz w:val="24"/>
          <w:szCs w:val="24"/>
        </w:rPr>
        <w:t xml:space="preserve">ekspozycji następujących materiałów promocyjnych </w:t>
      </w:r>
      <w:r w:rsidRPr="00F32E3F">
        <w:rPr>
          <w:rFonts w:ascii="Times New Roman" w:hAnsi="Times New Roman"/>
          <w:sz w:val="24"/>
          <w:szCs w:val="24"/>
        </w:rPr>
        <w:t>udostępnionych przez Zleceniodawcę:</w:t>
      </w:r>
    </w:p>
    <w:p w14:paraId="1AC9C7CA" w14:textId="53E52521" w:rsidR="0037599B" w:rsidRPr="00F32E3F" w:rsidRDefault="0037599B" w:rsidP="00F32E3F">
      <w:pPr>
        <w:pStyle w:val="Akapitzlist"/>
        <w:numPr>
          <w:ilvl w:val="0"/>
          <w:numId w:val="40"/>
        </w:numPr>
        <w:spacing w:after="0" w:line="240" w:lineRule="auto"/>
        <w:jc w:val="both"/>
        <w:rPr>
          <w:rFonts w:ascii="Times New Roman" w:hAnsi="Times New Roman"/>
          <w:sz w:val="24"/>
          <w:szCs w:val="24"/>
        </w:rPr>
      </w:pPr>
      <w:r w:rsidRPr="00F32E3F">
        <w:rPr>
          <w:rFonts w:ascii="Times New Roman" w:hAnsi="Times New Roman"/>
          <w:bCs/>
          <w:sz w:val="24"/>
          <w:szCs w:val="24"/>
        </w:rPr>
        <w:t xml:space="preserve">co najmniej 1 </w:t>
      </w:r>
      <w:proofErr w:type="spellStart"/>
      <w:r w:rsidRPr="00F32E3F">
        <w:rPr>
          <w:rFonts w:ascii="Times New Roman" w:hAnsi="Times New Roman"/>
          <w:bCs/>
          <w:sz w:val="24"/>
          <w:szCs w:val="24"/>
        </w:rPr>
        <w:t>roll-up</w:t>
      </w:r>
      <w:proofErr w:type="spellEnd"/>
      <w:r w:rsidRPr="00F32E3F">
        <w:rPr>
          <w:rFonts w:ascii="Times New Roman" w:hAnsi="Times New Roman"/>
          <w:bCs/>
          <w:sz w:val="24"/>
          <w:szCs w:val="24"/>
        </w:rPr>
        <w:t xml:space="preserve"> i 1 ścianka </w:t>
      </w:r>
      <w:r w:rsidRPr="00F32E3F">
        <w:rPr>
          <w:rFonts w:ascii="Times New Roman" w:hAnsi="Times New Roman"/>
          <w:sz w:val="24"/>
          <w:szCs w:val="24"/>
        </w:rPr>
        <w:t xml:space="preserve">promocyjna </w:t>
      </w:r>
      <w:r w:rsidRPr="00F32E3F">
        <w:rPr>
          <w:rFonts w:ascii="Times New Roman" w:hAnsi="Times New Roman"/>
          <w:bCs/>
          <w:sz w:val="24"/>
          <w:szCs w:val="24"/>
        </w:rPr>
        <w:t>w przypadku dotacji w wysokości pow. 20.000 zł,</w:t>
      </w:r>
      <w:r w:rsidR="00294319" w:rsidRPr="00F32E3F">
        <w:rPr>
          <w:rFonts w:ascii="Times New Roman" w:hAnsi="Times New Roman"/>
          <w:bCs/>
          <w:sz w:val="24"/>
          <w:szCs w:val="24"/>
        </w:rPr>
        <w:t xml:space="preserve"> </w:t>
      </w:r>
      <w:r w:rsidRPr="00F32E3F">
        <w:rPr>
          <w:rFonts w:ascii="Times New Roman" w:hAnsi="Times New Roman"/>
          <w:sz w:val="24"/>
          <w:szCs w:val="24"/>
        </w:rPr>
        <w:t>przy czym dostępność wszystkich materiałów promocyjnych należy uzgodnić z właściwym działem Urzędu Miasta koordynującym zadanie.</w:t>
      </w:r>
    </w:p>
    <w:p w14:paraId="4A025BAF" w14:textId="13E587AB"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Herb Miasta Torunia wraz z informacją o treści „</w:t>
      </w:r>
      <w:r w:rsidRPr="00F32E3F">
        <w:rPr>
          <w:rFonts w:ascii="Times New Roman" w:hAnsi="Times New Roman"/>
          <w:bCs/>
          <w:sz w:val="24"/>
          <w:szCs w:val="24"/>
        </w:rPr>
        <w:t xml:space="preserve">Zrealizowano dzięki wsparciu Gminy Miasta Toruń” musi </w:t>
      </w:r>
      <w:r w:rsidRPr="00F32E3F">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294319" w:rsidRPr="00F32E3F">
        <w:rPr>
          <w:rFonts w:ascii="Times New Roman" w:hAnsi="Times New Roman"/>
          <w:sz w:val="24"/>
          <w:szCs w:val="24"/>
        </w:rPr>
        <w:br/>
      </w:r>
      <w:r w:rsidRPr="00F32E3F">
        <w:rPr>
          <w:rFonts w:ascii="Times New Roman" w:hAnsi="Times New Roman"/>
          <w:sz w:val="24"/>
          <w:szCs w:val="24"/>
        </w:rPr>
        <w:t xml:space="preserve">w wystąpieniach publicznych dotyczących realizowanego zadania publicznego (w tym </w:t>
      </w:r>
      <w:r w:rsidR="00294319" w:rsidRPr="00F32E3F">
        <w:rPr>
          <w:rFonts w:ascii="Times New Roman" w:hAnsi="Times New Roman"/>
          <w:sz w:val="24"/>
          <w:szCs w:val="24"/>
        </w:rPr>
        <w:br/>
      </w:r>
      <w:r w:rsidRPr="00F32E3F">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W przypadku, kiedy dotacja z budżetu </w:t>
      </w:r>
      <w:r w:rsidRPr="00F32E3F">
        <w:rPr>
          <w:rFonts w:ascii="Times New Roman" w:hAnsi="Times New Roman"/>
          <w:bCs/>
          <w:sz w:val="24"/>
          <w:szCs w:val="24"/>
        </w:rPr>
        <w:t>Gminy Miasta Toruń</w:t>
      </w:r>
      <w:r w:rsidRPr="00F32E3F">
        <w:rPr>
          <w:rFonts w:ascii="Times New Roman" w:hAnsi="Times New Roman"/>
          <w:sz w:val="24"/>
          <w:szCs w:val="24"/>
        </w:rPr>
        <w:t xml:space="preserve"> stanowi największą część sumy wszystkich kosztów realizacji zadania, herb Miasta Torunia musi być </w:t>
      </w:r>
      <w:r w:rsidRPr="00F32E3F">
        <w:rPr>
          <w:rFonts w:ascii="Times New Roman" w:hAnsi="Times New Roman"/>
          <w:bCs/>
          <w:sz w:val="24"/>
          <w:szCs w:val="24"/>
        </w:rPr>
        <w:t>największy</w:t>
      </w:r>
      <w:r w:rsidRPr="00F32E3F">
        <w:rPr>
          <w:rFonts w:ascii="Times New Roman" w:hAnsi="Times New Roman"/>
          <w:sz w:val="24"/>
          <w:szCs w:val="24"/>
        </w:rPr>
        <w:t xml:space="preserve"> wśród wszystkich logotypów partnerów instytucjonalnych oraz  musi być </w:t>
      </w:r>
      <w:r w:rsidRPr="00F32E3F">
        <w:rPr>
          <w:rFonts w:ascii="Times New Roman" w:hAnsi="Times New Roman"/>
          <w:bCs/>
          <w:sz w:val="24"/>
          <w:szCs w:val="24"/>
        </w:rPr>
        <w:t xml:space="preserve">umieszczony zawsze na pierwszym miejscu </w:t>
      </w:r>
      <w:r w:rsidRPr="00F32E3F">
        <w:rPr>
          <w:rFonts w:ascii="Times New Roman" w:hAnsi="Times New Roman"/>
          <w:sz w:val="24"/>
          <w:szCs w:val="24"/>
        </w:rPr>
        <w:t>(od lewej strony lub od góry).</w:t>
      </w:r>
    </w:p>
    <w:p w14:paraId="0650C9D8" w14:textId="72C96671"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Dotowany podmiot posiadający własną stronę internetową</w:t>
      </w:r>
      <w:r w:rsidR="00881196" w:rsidRPr="00F32E3F">
        <w:rPr>
          <w:rFonts w:ascii="Times New Roman" w:hAnsi="Times New Roman"/>
          <w:sz w:val="24"/>
          <w:szCs w:val="24"/>
        </w:rPr>
        <w:t xml:space="preserve"> i profil w mediach społecznościowych</w:t>
      </w:r>
      <w:r w:rsidRPr="00F32E3F">
        <w:rPr>
          <w:rFonts w:ascii="Times New Roman" w:hAnsi="Times New Roman"/>
          <w:sz w:val="24"/>
          <w:szCs w:val="24"/>
        </w:rPr>
        <w:t xml:space="preserve"> zobowiązany będzie do zamieszczenia na niej informacji o wsparciu wraz z linkiem odsyłającym do miejskiego serwisu informacyjnego: </w:t>
      </w:r>
      <w:r w:rsidRPr="00F32E3F">
        <w:rPr>
          <w:rFonts w:ascii="Times New Roman" w:hAnsi="Times New Roman"/>
          <w:bCs/>
          <w:sz w:val="24"/>
          <w:szCs w:val="24"/>
        </w:rPr>
        <w:t>www.torun.pl</w:t>
      </w:r>
      <w:r w:rsidRPr="00F32E3F">
        <w:rPr>
          <w:rFonts w:ascii="Times New Roman" w:hAnsi="Times New Roman"/>
          <w:sz w:val="24"/>
          <w:szCs w:val="24"/>
        </w:rPr>
        <w:t xml:space="preserve">, </w:t>
      </w:r>
      <w:r w:rsidR="00294319" w:rsidRPr="00F32E3F">
        <w:rPr>
          <w:rFonts w:ascii="Times New Roman" w:hAnsi="Times New Roman"/>
          <w:sz w:val="24"/>
          <w:szCs w:val="24"/>
        </w:rPr>
        <w:br/>
      </w:r>
      <w:r w:rsidRPr="00F32E3F">
        <w:rPr>
          <w:rFonts w:ascii="Times New Roman" w:hAnsi="Times New Roman"/>
          <w:sz w:val="24"/>
          <w:szCs w:val="24"/>
        </w:rPr>
        <w:t xml:space="preserve">a w przypadku zadań adresowanych do odbiorców spoza Torunia również z linkiem do strony: </w:t>
      </w:r>
      <w:hyperlink r:id="rId13" w:history="1">
        <w:r w:rsidRPr="00F32E3F">
          <w:rPr>
            <w:rStyle w:val="Hipercze"/>
            <w:rFonts w:ascii="Times New Roman" w:hAnsi="Times New Roman"/>
            <w:bCs/>
            <w:sz w:val="24"/>
            <w:szCs w:val="24"/>
          </w:rPr>
          <w:t>www.visittorun.com</w:t>
        </w:r>
      </w:hyperlink>
      <w:r w:rsidRPr="00F32E3F">
        <w:rPr>
          <w:rFonts w:ascii="Times New Roman" w:hAnsi="Times New Roman"/>
          <w:sz w:val="24"/>
          <w:szCs w:val="24"/>
        </w:rPr>
        <w:t>.</w:t>
      </w:r>
    </w:p>
    <w:p w14:paraId="645C0F60"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Pliki graficzne oraz zasady użytkowania herbu znajdują się na stronie </w:t>
      </w:r>
      <w:hyperlink r:id="rId14" w:history="1">
        <w:r w:rsidRPr="00F32E3F">
          <w:rPr>
            <w:rStyle w:val="Hipercze"/>
            <w:rFonts w:ascii="Times New Roman" w:hAnsi="Times New Roman"/>
            <w:sz w:val="24"/>
            <w:szCs w:val="24"/>
          </w:rPr>
          <w:t>https://www.orbitorun.pl/page/materialy-promocyjne</w:t>
        </w:r>
      </w:hyperlink>
      <w:r w:rsidRPr="00F32E3F">
        <w:rPr>
          <w:rFonts w:ascii="Times New Roman" w:hAnsi="Times New Roman"/>
          <w:sz w:val="24"/>
          <w:szCs w:val="24"/>
        </w:rPr>
        <w:t>.</w:t>
      </w:r>
    </w:p>
    <w:p w14:paraId="3AC6C0A6"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Zleceniobiorca zobowiązany jest do przesłania w formie elektronicznej wszystkich projektów materiałów </w:t>
      </w:r>
      <w:r w:rsidRPr="00F32E3F">
        <w:rPr>
          <w:rFonts w:ascii="Times New Roman" w:hAnsi="Times New Roman"/>
          <w:bCs/>
          <w:sz w:val="24"/>
          <w:szCs w:val="24"/>
        </w:rPr>
        <w:t xml:space="preserve">zawierających herb Miasta Torunia </w:t>
      </w:r>
      <w:r w:rsidRPr="00F32E3F">
        <w:rPr>
          <w:rFonts w:ascii="Times New Roman" w:hAnsi="Times New Roman"/>
          <w:sz w:val="24"/>
          <w:szCs w:val="24"/>
        </w:rPr>
        <w:t xml:space="preserve">na adres e-mail: </w:t>
      </w:r>
      <w:hyperlink r:id="rId15" w:history="1">
        <w:r w:rsidRPr="00F32E3F">
          <w:rPr>
            <w:rStyle w:val="Hipercze"/>
            <w:rFonts w:ascii="Times New Roman" w:hAnsi="Times New Roman"/>
            <w:sz w:val="24"/>
            <w:szCs w:val="24"/>
          </w:rPr>
          <w:t>wpit@um.torun.pl</w:t>
        </w:r>
      </w:hyperlink>
      <w:r w:rsidRPr="00F32E3F">
        <w:rPr>
          <w:rFonts w:ascii="Times New Roman" w:hAnsi="Times New Roman"/>
          <w:sz w:val="24"/>
          <w:szCs w:val="24"/>
        </w:rPr>
        <w:t xml:space="preserve"> </w:t>
      </w:r>
      <w:r w:rsidRPr="00F32E3F">
        <w:rPr>
          <w:rFonts w:ascii="Times New Roman" w:hAnsi="Times New Roman"/>
          <w:bCs/>
          <w:sz w:val="24"/>
          <w:szCs w:val="24"/>
        </w:rPr>
        <w:t xml:space="preserve">w celu uzyskania akceptacji poprawności użycia </w:t>
      </w:r>
      <w:r w:rsidRPr="00F32E3F">
        <w:rPr>
          <w:rFonts w:ascii="Times New Roman" w:hAnsi="Times New Roman"/>
          <w:sz w:val="24"/>
          <w:szCs w:val="24"/>
        </w:rPr>
        <w:t>znaków miejskich.</w:t>
      </w:r>
    </w:p>
    <w:p w14:paraId="75D973EC"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bCs/>
          <w:sz w:val="24"/>
          <w:szCs w:val="24"/>
        </w:rPr>
        <w:lastRenderedPageBreak/>
        <w:t xml:space="preserve">Ewentualne odstępstwa od obowiązków informacyjno-promocyjnych określonych powyżej </w:t>
      </w:r>
      <w:r w:rsidRPr="00F32E3F">
        <w:rPr>
          <w:rFonts w:ascii="Times New Roman" w:hAnsi="Times New Roman"/>
          <w:sz w:val="24"/>
          <w:szCs w:val="24"/>
        </w:rPr>
        <w:t xml:space="preserve">(w tym dotyczących rozmiaru herbu) </w:t>
      </w:r>
      <w:r w:rsidRPr="00F32E3F">
        <w:rPr>
          <w:rFonts w:ascii="Times New Roman" w:hAnsi="Times New Roman"/>
          <w:bCs/>
          <w:sz w:val="24"/>
          <w:szCs w:val="24"/>
        </w:rPr>
        <w:t>mogą być negocjowane</w:t>
      </w:r>
      <w:r w:rsidRPr="00F32E3F">
        <w:rPr>
          <w:rFonts w:ascii="Times New Roman" w:hAnsi="Times New Roman"/>
          <w:sz w:val="24"/>
          <w:szCs w:val="24"/>
        </w:rPr>
        <w:t xml:space="preserve"> indywidualnie z działem właściwym ds. promocji w Urzędzie Miasta Torunia </w:t>
      </w:r>
      <w:r w:rsidRPr="00F32E3F">
        <w:rPr>
          <w:rFonts w:ascii="Times New Roman" w:hAnsi="Times New Roman"/>
          <w:bCs/>
          <w:sz w:val="24"/>
          <w:szCs w:val="24"/>
        </w:rPr>
        <w:t xml:space="preserve">(adres e-mail: </w:t>
      </w:r>
      <w:hyperlink r:id="rId16" w:history="1">
        <w:r w:rsidRPr="00F32E3F">
          <w:rPr>
            <w:rStyle w:val="Hipercze"/>
            <w:rFonts w:ascii="Times New Roman" w:hAnsi="Times New Roman"/>
            <w:bCs/>
            <w:sz w:val="24"/>
            <w:szCs w:val="24"/>
          </w:rPr>
          <w:t>wpit@um.torun.pl</w:t>
        </w:r>
      </w:hyperlink>
      <w:r w:rsidRPr="00F32E3F">
        <w:rPr>
          <w:rFonts w:ascii="Times New Roman" w:hAnsi="Times New Roman"/>
          <w:bCs/>
          <w:sz w:val="24"/>
          <w:szCs w:val="24"/>
        </w:rPr>
        <w:t>).</w:t>
      </w:r>
    </w:p>
    <w:p w14:paraId="324119D9" w14:textId="6FDC77E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F32E3F">
        <w:rPr>
          <w:rFonts w:ascii="Times New Roman" w:hAnsi="Times New Roman"/>
          <w:sz w:val="24"/>
          <w:szCs w:val="24"/>
        </w:rPr>
        <w:br/>
      </w:r>
      <w:r w:rsidRPr="00F32E3F">
        <w:rPr>
          <w:rFonts w:ascii="Times New Roman" w:hAnsi="Times New Roman"/>
          <w:sz w:val="24"/>
          <w:szCs w:val="24"/>
        </w:rPr>
        <w:t xml:space="preserve">z zakresem określonym w umowie dotacyjnej i w tabeli zawartej w załączniku do umowy. Wzór wypełniania tabeli będzie udostępniony na stronie internetowej </w:t>
      </w:r>
      <w:hyperlink r:id="rId17" w:history="1">
        <w:r w:rsidRPr="00F32E3F">
          <w:rPr>
            <w:rStyle w:val="Hipercze"/>
            <w:rFonts w:ascii="Times New Roman" w:hAnsi="Times New Roman"/>
            <w:sz w:val="24"/>
            <w:szCs w:val="24"/>
          </w:rPr>
          <w:t>https://www.orbitorun.pl/page/materialy-promocyjne</w:t>
        </w:r>
      </w:hyperlink>
      <w:r w:rsidRPr="00F32E3F">
        <w:rPr>
          <w:rFonts w:ascii="Times New Roman" w:hAnsi="Times New Roman"/>
          <w:sz w:val="24"/>
          <w:szCs w:val="24"/>
        </w:rPr>
        <w:t>.</w:t>
      </w:r>
    </w:p>
    <w:p w14:paraId="06897014"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F32E3F" w:rsidRDefault="0037599B" w:rsidP="00F32E3F">
      <w:pPr>
        <w:pStyle w:val="Akapitzlist"/>
        <w:numPr>
          <w:ilvl w:val="0"/>
          <w:numId w:val="42"/>
        </w:numPr>
        <w:spacing w:after="0" w:line="240" w:lineRule="auto"/>
        <w:jc w:val="both"/>
        <w:rPr>
          <w:rFonts w:ascii="Times New Roman" w:hAnsi="Times New Roman"/>
          <w:sz w:val="24"/>
          <w:szCs w:val="24"/>
        </w:rPr>
      </w:pPr>
      <w:r w:rsidRPr="00F32E3F">
        <w:rPr>
          <w:rFonts w:ascii="Times New Roman" w:hAnsi="Times New Roman"/>
          <w:sz w:val="24"/>
          <w:szCs w:val="24"/>
        </w:rPr>
        <w:t>Dotowany podmiot, zobowiązany będzie do:</w:t>
      </w:r>
    </w:p>
    <w:p w14:paraId="6E46802B" w14:textId="77777777" w:rsidR="0037599B" w:rsidRPr="00F32E3F" w:rsidRDefault="0037599B" w:rsidP="00F32E3F">
      <w:pPr>
        <w:numPr>
          <w:ilvl w:val="1"/>
          <w:numId w:val="39"/>
        </w:numPr>
        <w:spacing w:after="0" w:line="240" w:lineRule="auto"/>
        <w:ind w:left="720"/>
        <w:jc w:val="both"/>
        <w:rPr>
          <w:rFonts w:ascii="Times New Roman" w:hAnsi="Times New Roman"/>
          <w:sz w:val="24"/>
          <w:szCs w:val="24"/>
        </w:rPr>
      </w:pPr>
      <w:r w:rsidRPr="00F32E3F">
        <w:rPr>
          <w:rFonts w:ascii="Times New Roman" w:hAnsi="Times New Roman"/>
          <w:sz w:val="24"/>
          <w:szCs w:val="24"/>
        </w:rPr>
        <w:t>wyodrębnienia w ewidencji księgowej środków otrzymanych na realizację umowy;</w:t>
      </w:r>
    </w:p>
    <w:p w14:paraId="21AFD43B" w14:textId="5E7A518F" w:rsidR="0037599B" w:rsidRPr="00F32E3F" w:rsidRDefault="0037599B" w:rsidP="00F32E3F">
      <w:pPr>
        <w:numPr>
          <w:ilvl w:val="1"/>
          <w:numId w:val="39"/>
        </w:numPr>
        <w:spacing w:after="0" w:line="240" w:lineRule="auto"/>
        <w:ind w:left="720"/>
        <w:jc w:val="both"/>
        <w:rPr>
          <w:rFonts w:ascii="Times New Roman" w:hAnsi="Times New Roman"/>
          <w:sz w:val="24"/>
          <w:szCs w:val="24"/>
        </w:rPr>
      </w:pPr>
      <w:r w:rsidRPr="00F32E3F">
        <w:rPr>
          <w:rFonts w:ascii="Times New Roman" w:hAnsi="Times New Roman"/>
          <w:sz w:val="24"/>
          <w:szCs w:val="24"/>
        </w:rPr>
        <w:t xml:space="preserve">udostępnienie na wezwanie </w:t>
      </w:r>
      <w:r w:rsidR="002D0885">
        <w:rPr>
          <w:rFonts w:ascii="Times New Roman" w:hAnsi="Times New Roman"/>
          <w:sz w:val="24"/>
          <w:szCs w:val="24"/>
        </w:rPr>
        <w:t>Miejskiego Ośrodka Pomocy Rodzinie w Toruniu</w:t>
      </w:r>
      <w:r w:rsidRPr="00F32E3F">
        <w:rPr>
          <w:rFonts w:ascii="Times New Roman" w:hAnsi="Times New Roman"/>
          <w:sz w:val="24"/>
          <w:szCs w:val="24"/>
        </w:rPr>
        <w:t xml:space="preserve"> oryginałów dokumentów (faktur, rachunków, dokumentacji z rozeznania rynku) oraz dokumentacji, o której mowa wyżej, celem kontroli prawidłowości wydatkowania dotacji oraz kontroli prowadzenia właściwej dokumentacji z nią związanej;</w:t>
      </w:r>
    </w:p>
    <w:p w14:paraId="716D9068" w14:textId="77777777" w:rsidR="0037599B" w:rsidRPr="00F32E3F" w:rsidRDefault="0037599B" w:rsidP="00F32E3F">
      <w:pPr>
        <w:numPr>
          <w:ilvl w:val="1"/>
          <w:numId w:val="39"/>
        </w:numPr>
        <w:spacing w:after="0" w:line="240" w:lineRule="auto"/>
        <w:ind w:left="720"/>
        <w:jc w:val="both"/>
        <w:rPr>
          <w:rFonts w:ascii="Times New Roman" w:hAnsi="Times New Roman"/>
          <w:sz w:val="24"/>
          <w:szCs w:val="24"/>
        </w:rPr>
      </w:pPr>
      <w:r w:rsidRPr="00F32E3F">
        <w:rPr>
          <w:rFonts w:ascii="Times New Roman" w:hAnsi="Times New Roman"/>
          <w:sz w:val="24"/>
          <w:szCs w:val="24"/>
        </w:rPr>
        <w:t>kontrola, o której mowa wyżej, nie ogranicza prawa Gminy Miasta Toruń do kontroli całości realizowanego zadania pod względem finansowym i merytorycznym;</w:t>
      </w:r>
    </w:p>
    <w:p w14:paraId="0B4ED320" w14:textId="77777777" w:rsidR="0037599B" w:rsidRPr="00F32E3F" w:rsidRDefault="0037599B" w:rsidP="00F32E3F">
      <w:pPr>
        <w:numPr>
          <w:ilvl w:val="0"/>
          <w:numId w:val="42"/>
        </w:numPr>
        <w:spacing w:after="0" w:line="240" w:lineRule="auto"/>
        <w:jc w:val="both"/>
        <w:rPr>
          <w:rFonts w:ascii="Times New Roman" w:hAnsi="Times New Roman"/>
          <w:bCs/>
          <w:sz w:val="24"/>
          <w:szCs w:val="24"/>
        </w:rPr>
      </w:pPr>
      <w:r w:rsidRPr="00F32E3F">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F32E3F">
          <w:rPr>
            <w:rStyle w:val="Hipercze"/>
            <w:rFonts w:ascii="Times New Roman" w:hAnsi="Times New Roman"/>
            <w:bCs/>
            <w:sz w:val="24"/>
            <w:szCs w:val="24"/>
          </w:rPr>
          <w:t>www.bip.torun.pl</w:t>
        </w:r>
      </w:hyperlink>
      <w:r w:rsidRPr="00F32E3F">
        <w:rPr>
          <w:rFonts w:ascii="Times New Roman" w:hAnsi="Times New Roman"/>
          <w:bCs/>
          <w:sz w:val="24"/>
          <w:szCs w:val="24"/>
        </w:rPr>
        <w:t xml:space="preserve"> oraz w miejskim serwisie informacyjnym dla organizacji pozarządowych </w:t>
      </w:r>
      <w:proofErr w:type="spellStart"/>
      <w:r w:rsidRPr="00F32E3F">
        <w:rPr>
          <w:rFonts w:ascii="Times New Roman" w:hAnsi="Times New Roman"/>
          <w:bCs/>
          <w:sz w:val="24"/>
          <w:szCs w:val="24"/>
        </w:rPr>
        <w:t>orbiToruń</w:t>
      </w:r>
      <w:proofErr w:type="spellEnd"/>
      <w:r w:rsidRPr="00F32E3F">
        <w:rPr>
          <w:rFonts w:ascii="Times New Roman" w:hAnsi="Times New Roman"/>
          <w:bCs/>
          <w:sz w:val="24"/>
          <w:szCs w:val="24"/>
        </w:rPr>
        <w:t xml:space="preserve">: </w:t>
      </w:r>
      <w:hyperlink r:id="rId19" w:history="1">
        <w:r w:rsidRPr="00F32E3F">
          <w:rPr>
            <w:rStyle w:val="Hipercze"/>
            <w:rFonts w:ascii="Times New Roman" w:hAnsi="Times New Roman"/>
            <w:bCs/>
            <w:sz w:val="24"/>
            <w:szCs w:val="24"/>
          </w:rPr>
          <w:t>www.orbitorun.pl</w:t>
        </w:r>
      </w:hyperlink>
      <w:r w:rsidRPr="00F32E3F">
        <w:rPr>
          <w:rFonts w:ascii="Times New Roman" w:hAnsi="Times New Roman"/>
          <w:bCs/>
          <w:sz w:val="24"/>
          <w:szCs w:val="24"/>
        </w:rPr>
        <w:t>.</w:t>
      </w:r>
    </w:p>
    <w:p w14:paraId="6A062952" w14:textId="49702F89" w:rsidR="0037599B" w:rsidRPr="00F32E3F" w:rsidRDefault="0037599B" w:rsidP="00F32E3F">
      <w:pPr>
        <w:numPr>
          <w:ilvl w:val="0"/>
          <w:numId w:val="42"/>
        </w:numPr>
        <w:spacing w:after="0" w:line="240" w:lineRule="auto"/>
        <w:jc w:val="both"/>
        <w:rPr>
          <w:rFonts w:ascii="Times New Roman" w:hAnsi="Times New Roman"/>
          <w:bCs/>
          <w:sz w:val="24"/>
          <w:szCs w:val="24"/>
        </w:rPr>
      </w:pPr>
      <w:r w:rsidRPr="00F32E3F">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F32E3F">
        <w:rPr>
          <w:rFonts w:ascii="Times New Roman" w:hAnsi="Times New Roman"/>
          <w:b/>
          <w:sz w:val="24"/>
          <w:szCs w:val="24"/>
        </w:rPr>
        <w:t xml:space="preserve"> </w:t>
      </w:r>
      <w:r w:rsidRPr="00F32E3F">
        <w:rPr>
          <w:rFonts w:ascii="Times New Roman" w:hAnsi="Times New Roman"/>
          <w:sz w:val="24"/>
          <w:szCs w:val="24"/>
        </w:rPr>
        <w:t xml:space="preserve">stanowiącej wydruk z GENERATORA OFERT witkac.pl zawierający zgodną sumę kontrolną. Druk sprawozdania znajdujący się </w:t>
      </w:r>
      <w:r w:rsidR="00F32E3F">
        <w:rPr>
          <w:rFonts w:ascii="Times New Roman" w:hAnsi="Times New Roman"/>
          <w:sz w:val="24"/>
          <w:szCs w:val="24"/>
        </w:rPr>
        <w:br/>
      </w:r>
      <w:r w:rsidRPr="00F32E3F">
        <w:rPr>
          <w:rFonts w:ascii="Times New Roman" w:hAnsi="Times New Roman"/>
          <w:sz w:val="24"/>
          <w:szCs w:val="24"/>
        </w:rPr>
        <w:t xml:space="preserve">w GENERATORZE OFERT witkac.pl powstał na podstawie wzoru określonego </w:t>
      </w:r>
      <w:r w:rsidR="00F32E3F">
        <w:rPr>
          <w:rFonts w:ascii="Times New Roman" w:hAnsi="Times New Roman"/>
          <w:sz w:val="24"/>
          <w:szCs w:val="24"/>
        </w:rPr>
        <w:br/>
      </w:r>
      <w:r w:rsidRPr="00F32E3F">
        <w:rPr>
          <w:rFonts w:ascii="Times New Roman" w:hAnsi="Times New Roman"/>
          <w:bCs/>
          <w:sz w:val="24"/>
          <w:szCs w:val="24"/>
        </w:rPr>
        <w:t xml:space="preserve">w </w:t>
      </w:r>
      <w:r w:rsidRPr="00F32E3F">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7777777" w:rsidR="0037599B" w:rsidRPr="00F32E3F" w:rsidRDefault="0037599B" w:rsidP="00F32E3F">
      <w:pPr>
        <w:numPr>
          <w:ilvl w:val="0"/>
          <w:numId w:val="42"/>
        </w:numPr>
        <w:spacing w:after="0" w:line="240" w:lineRule="auto"/>
        <w:jc w:val="both"/>
        <w:rPr>
          <w:rFonts w:ascii="Times New Roman" w:hAnsi="Times New Roman"/>
          <w:bCs/>
          <w:sz w:val="24"/>
          <w:szCs w:val="24"/>
        </w:rPr>
      </w:pPr>
      <w:r w:rsidRPr="00F32E3F">
        <w:rPr>
          <w:rFonts w:ascii="Times New Roman" w:hAnsi="Times New Roman"/>
          <w:sz w:val="24"/>
          <w:szCs w:val="24"/>
        </w:rPr>
        <w:t xml:space="preserve">W wyjątkowych przypadkach, w sytuacji unieruchomienia GENERATORA OFERT witkac.pl, dopuszcza się złożenie sprawozdania wyłącznie w wersji papierowej zarówno w trybie konkursowym, jak i pozakonkursowym. W razie wystąpienia okoliczności, o których mowa wyżej - informacja w tej sprawie zostanie podana do publicznej wiadomości co najmniej w formie komunikatu </w:t>
      </w:r>
      <w:r w:rsidRPr="00F32E3F">
        <w:rPr>
          <w:rFonts w:ascii="Times New Roman" w:hAnsi="Times New Roman"/>
          <w:bCs/>
          <w:sz w:val="24"/>
          <w:szCs w:val="24"/>
        </w:rPr>
        <w:t xml:space="preserve">w miejskim serwisie informacyjnym dla organizacji pozarządowych </w:t>
      </w:r>
      <w:proofErr w:type="spellStart"/>
      <w:r w:rsidRPr="00F32E3F">
        <w:rPr>
          <w:rFonts w:ascii="Times New Roman" w:hAnsi="Times New Roman"/>
          <w:bCs/>
          <w:sz w:val="24"/>
          <w:szCs w:val="24"/>
        </w:rPr>
        <w:t>orbiToruń</w:t>
      </w:r>
      <w:proofErr w:type="spellEnd"/>
      <w:r w:rsidRPr="00F32E3F">
        <w:rPr>
          <w:rFonts w:ascii="Times New Roman" w:hAnsi="Times New Roman"/>
          <w:bCs/>
          <w:sz w:val="24"/>
          <w:szCs w:val="24"/>
        </w:rPr>
        <w:t xml:space="preserve">: </w:t>
      </w:r>
      <w:hyperlink r:id="rId20" w:history="1">
        <w:r w:rsidRPr="00F32E3F">
          <w:rPr>
            <w:rStyle w:val="Hipercze"/>
            <w:rFonts w:ascii="Times New Roman" w:hAnsi="Times New Roman"/>
            <w:bCs/>
            <w:sz w:val="24"/>
            <w:szCs w:val="24"/>
          </w:rPr>
          <w:t>www.orbitorun.pl</w:t>
        </w:r>
      </w:hyperlink>
      <w:r w:rsidRPr="00F32E3F">
        <w:rPr>
          <w:rFonts w:ascii="Times New Roman" w:hAnsi="Times New Roman"/>
          <w:bCs/>
          <w:sz w:val="24"/>
          <w:szCs w:val="24"/>
        </w:rPr>
        <w:t xml:space="preserve">. </w:t>
      </w:r>
      <w:r w:rsidRPr="00F32E3F">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F32E3F" w:rsidRDefault="0037599B" w:rsidP="00F32E3F">
      <w:pPr>
        <w:numPr>
          <w:ilvl w:val="0"/>
          <w:numId w:val="42"/>
        </w:numPr>
        <w:spacing w:after="0" w:line="240" w:lineRule="auto"/>
        <w:jc w:val="both"/>
        <w:rPr>
          <w:rFonts w:ascii="Times New Roman" w:hAnsi="Times New Roman"/>
          <w:bCs/>
          <w:sz w:val="24"/>
          <w:szCs w:val="24"/>
        </w:rPr>
      </w:pPr>
      <w:r w:rsidRPr="00F32E3F">
        <w:rPr>
          <w:rFonts w:ascii="Times New Roman" w:hAnsi="Times New Roman"/>
          <w:sz w:val="24"/>
          <w:szCs w:val="24"/>
        </w:rPr>
        <w:t xml:space="preserve">Wydruk sprawozdania z GENERATORA OFERT witkac.pl zawierający zgodną sumę kontrolną, powinien zostać podpisany przez osobę lub osoby uprawnione, które </w:t>
      </w:r>
      <w:r w:rsidRPr="00F32E3F">
        <w:rPr>
          <w:rFonts w:ascii="Times New Roman" w:eastAsia="TTE14D2C80t00" w:hAnsi="Times New Roman"/>
          <w:bCs/>
          <w:sz w:val="24"/>
          <w:szCs w:val="24"/>
        </w:rPr>
        <w:t xml:space="preserve">zgodnie </w:t>
      </w:r>
      <w:r w:rsidRPr="00F32E3F">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F32E3F" w:rsidRDefault="0037599B" w:rsidP="00F32E3F">
      <w:pPr>
        <w:numPr>
          <w:ilvl w:val="0"/>
          <w:numId w:val="42"/>
        </w:numPr>
        <w:spacing w:after="0" w:line="240" w:lineRule="auto"/>
        <w:jc w:val="both"/>
        <w:rPr>
          <w:rFonts w:ascii="Times New Roman" w:hAnsi="Times New Roman"/>
          <w:bCs/>
          <w:sz w:val="24"/>
          <w:szCs w:val="24"/>
        </w:rPr>
      </w:pPr>
      <w:r w:rsidRPr="00F32E3F">
        <w:rPr>
          <w:rFonts w:ascii="Times New Roman" w:hAnsi="Times New Roman"/>
          <w:bCs/>
          <w:sz w:val="24"/>
          <w:szCs w:val="24"/>
        </w:rPr>
        <w:lastRenderedPageBreak/>
        <w:t xml:space="preserve">Zleceniodawca może </w:t>
      </w:r>
      <w:r w:rsidRPr="00F32E3F">
        <w:rPr>
          <w:rFonts w:ascii="Times New Roman" w:hAnsi="Times New Roman"/>
          <w:sz w:val="24"/>
          <w:szCs w:val="24"/>
        </w:rPr>
        <w:t>wezwać Zleceniobiorcę do złożenia</w:t>
      </w:r>
      <w:r w:rsidRPr="00F32E3F">
        <w:rPr>
          <w:rFonts w:ascii="Times New Roman" w:hAnsi="Times New Roman"/>
          <w:bCs/>
          <w:sz w:val="24"/>
          <w:szCs w:val="24"/>
        </w:rPr>
        <w:t xml:space="preserve"> wraz ze sprawozdaniami częściowymi i/lub końcowymi z realizacji zadania publicznego </w:t>
      </w:r>
      <w:r w:rsidRPr="00F32E3F">
        <w:rPr>
          <w:rFonts w:ascii="Times New Roman" w:hAnsi="Times New Roman"/>
          <w:sz w:val="24"/>
          <w:szCs w:val="24"/>
        </w:rPr>
        <w:t xml:space="preserve">wykazu </w:t>
      </w:r>
      <w:r w:rsidRPr="00F32E3F">
        <w:rPr>
          <w:rFonts w:ascii="Times New Roman" w:hAnsi="Times New Roman"/>
          <w:bCs/>
          <w:sz w:val="24"/>
          <w:szCs w:val="24"/>
        </w:rPr>
        <w:t>wszystkich faktur (rachunków</w:t>
      </w:r>
      <w:r w:rsidRPr="00F32E3F">
        <w:rPr>
          <w:rFonts w:ascii="Times New Roman" w:hAnsi="Times New Roman"/>
          <w:sz w:val="24"/>
          <w:szCs w:val="24"/>
        </w:rPr>
        <w:t xml:space="preserve">), które związane były z </w:t>
      </w:r>
      <w:r w:rsidRPr="00F32E3F">
        <w:rPr>
          <w:rFonts w:ascii="Times New Roman" w:hAnsi="Times New Roman"/>
          <w:bCs/>
          <w:sz w:val="24"/>
          <w:szCs w:val="24"/>
        </w:rPr>
        <w:t>wykonaniem zadania</w:t>
      </w:r>
      <w:r w:rsidRPr="00F32E3F">
        <w:rPr>
          <w:rFonts w:ascii="Times New Roman" w:hAnsi="Times New Roman"/>
          <w:sz w:val="24"/>
          <w:szCs w:val="24"/>
        </w:rPr>
        <w:t>.</w:t>
      </w:r>
    </w:p>
    <w:p w14:paraId="05F20CCC" w14:textId="77777777" w:rsidR="0037599B" w:rsidRPr="00F32E3F" w:rsidRDefault="0037599B" w:rsidP="00F32E3F">
      <w:pPr>
        <w:pStyle w:val="akapit"/>
        <w:numPr>
          <w:ilvl w:val="0"/>
          <w:numId w:val="42"/>
        </w:numPr>
        <w:spacing w:before="0" w:beforeAutospacing="0" w:after="0" w:afterAutospacing="0"/>
        <w:jc w:val="both"/>
      </w:pPr>
      <w:r w:rsidRPr="00F32E3F">
        <w:t>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z przetwarzaniem danych osobowych (ogólne rozporządzenie o ochronie danych RODO - Dz. U. UE. L. z 2016 r. Nr 119 str. 1 ze zm.).</w:t>
      </w:r>
    </w:p>
    <w:p w14:paraId="31E1900E" w14:textId="77777777" w:rsidR="0037599B" w:rsidRPr="00F32E3F" w:rsidRDefault="0037599B" w:rsidP="00F32E3F">
      <w:pPr>
        <w:pStyle w:val="akapit"/>
        <w:numPr>
          <w:ilvl w:val="0"/>
          <w:numId w:val="42"/>
        </w:numPr>
        <w:spacing w:before="0" w:beforeAutospacing="0" w:after="0" w:afterAutospacing="0"/>
        <w:jc w:val="both"/>
      </w:pPr>
      <w:r w:rsidRPr="00F32E3F">
        <w:t>Przed zawarciem umowy Organizator konkursu może zażądać od Oferentów:</w:t>
      </w:r>
    </w:p>
    <w:p w14:paraId="3560276D" w14:textId="77777777" w:rsidR="0037599B" w:rsidRPr="00F32E3F" w:rsidRDefault="0037599B" w:rsidP="00F32E3F">
      <w:pPr>
        <w:pStyle w:val="akapit"/>
        <w:numPr>
          <w:ilvl w:val="1"/>
          <w:numId w:val="41"/>
        </w:numPr>
        <w:tabs>
          <w:tab w:val="clear" w:pos="1506"/>
        </w:tabs>
        <w:spacing w:before="0" w:beforeAutospacing="0" w:after="0" w:afterAutospacing="0"/>
        <w:ind w:left="851" w:hanging="425"/>
        <w:jc w:val="both"/>
      </w:pPr>
      <w:r w:rsidRPr="00F32E3F">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F32E3F" w:rsidRDefault="0037599B" w:rsidP="00F32E3F">
      <w:pPr>
        <w:pStyle w:val="akapit"/>
        <w:numPr>
          <w:ilvl w:val="1"/>
          <w:numId w:val="41"/>
        </w:numPr>
        <w:tabs>
          <w:tab w:val="clear" w:pos="1506"/>
        </w:tabs>
        <w:spacing w:before="0" w:beforeAutospacing="0" w:after="0" w:afterAutospacing="0"/>
        <w:ind w:left="851" w:hanging="425"/>
        <w:jc w:val="both"/>
      </w:pPr>
      <w:r w:rsidRPr="00F32E3F">
        <w:t>uzupełnienia szczegółowej informacji o poziomie dostępności zgodnej ze standardem minimum opisanym w rozdziale VI ogłoszenia.</w:t>
      </w:r>
    </w:p>
    <w:p w14:paraId="48B34415" w14:textId="474989DD" w:rsidR="0037599B" w:rsidRPr="00F32E3F" w:rsidRDefault="0037599B" w:rsidP="00F32E3F">
      <w:pPr>
        <w:spacing w:line="240" w:lineRule="auto"/>
        <w:rPr>
          <w:rFonts w:ascii="Times New Roman" w:hAnsi="Times New Roman"/>
          <w:bCs/>
          <w:color w:val="000000"/>
          <w:sz w:val="24"/>
          <w:szCs w:val="24"/>
        </w:rPr>
      </w:pPr>
    </w:p>
    <w:p w14:paraId="1E9F9329" w14:textId="77777777" w:rsidR="0037599B" w:rsidRPr="00F32E3F" w:rsidRDefault="0037599B" w:rsidP="00F32E3F">
      <w:pPr>
        <w:pStyle w:val="Akapitzlist"/>
        <w:spacing w:after="0" w:line="240" w:lineRule="auto"/>
        <w:ind w:left="360"/>
        <w:jc w:val="both"/>
        <w:rPr>
          <w:rFonts w:ascii="Times New Roman" w:hAnsi="Times New Roman"/>
          <w:sz w:val="24"/>
          <w:szCs w:val="24"/>
        </w:rPr>
      </w:pPr>
    </w:p>
    <w:p w14:paraId="6ADD4C1B" w14:textId="77777777" w:rsidR="0037599B" w:rsidRPr="00F32E3F" w:rsidRDefault="0037599B" w:rsidP="00F32E3F">
      <w:pPr>
        <w:pStyle w:val="Akapitzlist"/>
        <w:spacing w:after="0" w:line="240" w:lineRule="auto"/>
        <w:ind w:left="360"/>
        <w:jc w:val="both"/>
        <w:rPr>
          <w:rFonts w:ascii="Times New Roman" w:hAnsi="Times New Roman"/>
          <w:sz w:val="24"/>
          <w:szCs w:val="24"/>
        </w:rPr>
      </w:pPr>
    </w:p>
    <w:p w14:paraId="46BD9B33" w14:textId="77777777" w:rsidR="0037599B" w:rsidRPr="00F32E3F" w:rsidRDefault="0037599B" w:rsidP="00F32E3F">
      <w:pPr>
        <w:pStyle w:val="Akapitzlist"/>
        <w:spacing w:after="0" w:line="240" w:lineRule="auto"/>
        <w:ind w:left="360"/>
        <w:jc w:val="both"/>
        <w:rPr>
          <w:rFonts w:ascii="Times New Roman" w:hAnsi="Times New Roman"/>
          <w:sz w:val="24"/>
          <w:szCs w:val="24"/>
        </w:rPr>
      </w:pPr>
    </w:p>
    <w:p w14:paraId="72F7C2E0" w14:textId="77777777" w:rsidR="0037599B" w:rsidRPr="00F32E3F" w:rsidRDefault="0037599B" w:rsidP="00F32E3F">
      <w:pPr>
        <w:pStyle w:val="Akapitzlist"/>
        <w:spacing w:after="0" w:line="240" w:lineRule="auto"/>
        <w:ind w:left="360"/>
        <w:jc w:val="both"/>
        <w:rPr>
          <w:rFonts w:ascii="Times New Roman" w:hAnsi="Times New Roman"/>
          <w:sz w:val="24"/>
          <w:szCs w:val="24"/>
        </w:rPr>
      </w:pPr>
    </w:p>
    <w:p w14:paraId="25FBF2EE" w14:textId="77777777" w:rsidR="0037599B" w:rsidRPr="00F32E3F" w:rsidRDefault="0037599B" w:rsidP="00F32E3F">
      <w:pPr>
        <w:pStyle w:val="Akapitzlist"/>
        <w:spacing w:after="0" w:line="240" w:lineRule="auto"/>
        <w:ind w:left="360"/>
        <w:jc w:val="both"/>
        <w:rPr>
          <w:rFonts w:ascii="Times New Roman" w:hAnsi="Times New Roman"/>
          <w:sz w:val="24"/>
          <w:szCs w:val="24"/>
        </w:rPr>
      </w:pPr>
    </w:p>
    <w:p w14:paraId="4DA34923" w14:textId="77777777" w:rsidR="0037599B" w:rsidRDefault="0037599B" w:rsidP="0037599B">
      <w:pPr>
        <w:pStyle w:val="Akapitzlist"/>
        <w:spacing w:after="0"/>
        <w:ind w:left="360"/>
        <w:jc w:val="both"/>
        <w:rPr>
          <w:rFonts w:ascii="Times New Roman" w:hAnsi="Times New Roman"/>
          <w:sz w:val="24"/>
          <w:szCs w:val="24"/>
        </w:rPr>
      </w:pPr>
    </w:p>
    <w:p w14:paraId="0C3991CB" w14:textId="77777777" w:rsidR="0037599B" w:rsidRDefault="0037599B" w:rsidP="0037599B">
      <w:pPr>
        <w:pStyle w:val="Akapitzlist"/>
        <w:spacing w:after="0"/>
        <w:ind w:left="360"/>
        <w:jc w:val="both"/>
        <w:rPr>
          <w:rFonts w:ascii="Times New Roman" w:hAnsi="Times New Roman"/>
          <w:sz w:val="24"/>
          <w:szCs w:val="24"/>
        </w:rPr>
      </w:pPr>
    </w:p>
    <w:p w14:paraId="179AD691" w14:textId="77777777" w:rsidR="0037599B" w:rsidRDefault="0037599B" w:rsidP="0037599B">
      <w:pPr>
        <w:pStyle w:val="Akapitzlist"/>
        <w:spacing w:after="0"/>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6B0A8" w14:textId="77777777" w:rsidR="00BA182C" w:rsidRDefault="00BA182C" w:rsidP="004A6F22">
      <w:pPr>
        <w:spacing w:after="0" w:line="240" w:lineRule="auto"/>
      </w:pPr>
      <w:r>
        <w:separator/>
      </w:r>
    </w:p>
  </w:endnote>
  <w:endnote w:type="continuationSeparator" w:id="0">
    <w:p w14:paraId="5E3F29A1" w14:textId="77777777" w:rsidR="00BA182C" w:rsidRDefault="00BA182C"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73F9C" w14:textId="77777777" w:rsidR="00BA182C" w:rsidRDefault="00BA182C" w:rsidP="004A6F22">
      <w:pPr>
        <w:spacing w:after="0" w:line="240" w:lineRule="auto"/>
      </w:pPr>
      <w:r>
        <w:separator/>
      </w:r>
    </w:p>
  </w:footnote>
  <w:footnote w:type="continuationSeparator" w:id="0">
    <w:p w14:paraId="405C5977" w14:textId="77777777" w:rsidR="00BA182C" w:rsidRDefault="00BA182C"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7C2"/>
    <w:multiLevelType w:val="hybridMultilevel"/>
    <w:tmpl w:val="96EC74C0"/>
    <w:lvl w:ilvl="0" w:tplc="85DCC1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14176"/>
    <w:multiLevelType w:val="hybridMultilevel"/>
    <w:tmpl w:val="4FC4856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D45F0"/>
    <w:multiLevelType w:val="hybridMultilevel"/>
    <w:tmpl w:val="4FC4856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1D4A5B"/>
    <w:multiLevelType w:val="hybridMultilevel"/>
    <w:tmpl w:val="939EADC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37F1196"/>
    <w:multiLevelType w:val="hybridMultilevel"/>
    <w:tmpl w:val="A1CA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34BDD"/>
    <w:multiLevelType w:val="hybridMultilevel"/>
    <w:tmpl w:val="215AE464"/>
    <w:lvl w:ilvl="0" w:tplc="C0144B8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FC744FC"/>
    <w:multiLevelType w:val="hybridMultilevel"/>
    <w:tmpl w:val="298C6E8A"/>
    <w:lvl w:ilvl="0" w:tplc="A6AA2FD4">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D46042C"/>
    <w:multiLevelType w:val="hybridMultilevel"/>
    <w:tmpl w:val="8A5A16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3"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8491265"/>
    <w:multiLevelType w:val="hybridMultilevel"/>
    <w:tmpl w:val="F454C4E6"/>
    <w:lvl w:ilvl="0" w:tplc="3132BD96">
      <w:start w:val="1"/>
      <w:numFmt w:val="lowerLetter"/>
      <w:lvlText w:val="%1)"/>
      <w:lvlJc w:val="left"/>
      <w:pPr>
        <w:ind w:left="786" w:hanging="360"/>
      </w:pPr>
      <w:rPr>
        <w:rFonts w:hint="default"/>
        <w:b w:val="0"/>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89D0F54"/>
    <w:multiLevelType w:val="hybridMultilevel"/>
    <w:tmpl w:val="DAD6E44C"/>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0C4184"/>
    <w:multiLevelType w:val="hybridMultilevel"/>
    <w:tmpl w:val="75360CB2"/>
    <w:lvl w:ilvl="0" w:tplc="FFFFFFFF">
      <w:start w:val="1"/>
      <w:numFmt w:val="decimal"/>
      <w:lvlText w:val="%1."/>
      <w:lvlJc w:val="left"/>
      <w:pPr>
        <w:ind w:left="786" w:hanging="360"/>
      </w:pPr>
      <w:rPr>
        <w:rFonts w:hint="default"/>
      </w:rPr>
    </w:lvl>
    <w:lvl w:ilvl="1" w:tplc="FFFFFFFF">
      <w:start w:val="1"/>
      <w:numFmt w:val="decimal"/>
      <w:lvlText w:val="%2."/>
      <w:lvlJc w:val="left"/>
      <w:pPr>
        <w:ind w:left="1506" w:hanging="360"/>
      </w:pPr>
      <w:rPr>
        <w:rFonts w:ascii="Times New Roman" w:eastAsia="Times New Roman" w:hAnsi="Times New Roman" w:cs="Times New Roman"/>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FA2823"/>
    <w:multiLevelType w:val="hybridMultilevel"/>
    <w:tmpl w:val="1F94B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45515F"/>
    <w:multiLevelType w:val="hybridMultilevel"/>
    <w:tmpl w:val="4BEE4CCA"/>
    <w:lvl w:ilvl="0" w:tplc="DAA47C3A">
      <w:start w:val="6"/>
      <w:numFmt w:val="decimal"/>
      <w:suff w:val="space"/>
      <w:lvlText w:val="%1)"/>
      <w:lvlJc w:val="left"/>
      <w:pPr>
        <w:ind w:left="1070"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3"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5" w15:restartNumberingAfterBreak="0">
    <w:nsid w:val="4980763E"/>
    <w:multiLevelType w:val="hybridMultilevel"/>
    <w:tmpl w:val="FD4605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A294661"/>
    <w:multiLevelType w:val="hybridMultilevel"/>
    <w:tmpl w:val="75360CB2"/>
    <w:lvl w:ilvl="0" w:tplc="18BAFBBA">
      <w:start w:val="1"/>
      <w:numFmt w:val="decimal"/>
      <w:lvlText w:val="%1."/>
      <w:lvlJc w:val="left"/>
      <w:pPr>
        <w:ind w:left="786" w:hanging="360"/>
      </w:pPr>
      <w:rPr>
        <w:rFonts w:hint="default"/>
      </w:rPr>
    </w:lvl>
    <w:lvl w:ilvl="1" w:tplc="D7985ECA">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89645A"/>
    <w:multiLevelType w:val="hybridMultilevel"/>
    <w:tmpl w:val="65608D9C"/>
    <w:lvl w:ilvl="0" w:tplc="14265754">
      <w:start w:val="1"/>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3274AF3"/>
    <w:multiLevelType w:val="hybridMultilevel"/>
    <w:tmpl w:val="6402FE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33" w15:restartNumberingAfterBreak="0">
    <w:nsid w:val="5FE64AB8"/>
    <w:multiLevelType w:val="hybridMultilevel"/>
    <w:tmpl w:val="95CAD41A"/>
    <w:lvl w:ilvl="0" w:tplc="79F2C2E8">
      <w:start w:val="1"/>
      <w:numFmt w:val="decimal"/>
      <w:lvlText w:val="%1."/>
      <w:lvlJc w:val="left"/>
      <w:pPr>
        <w:tabs>
          <w:tab w:val="num" w:pos="360"/>
        </w:tabs>
        <w:ind w:left="360" w:hanging="360"/>
      </w:pPr>
      <w:rPr>
        <w:b w:val="0"/>
        <w:i w:val="0"/>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4" w15:restartNumberingAfterBreak="0">
    <w:nsid w:val="5FFD3137"/>
    <w:multiLevelType w:val="hybridMultilevel"/>
    <w:tmpl w:val="A726E9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7"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8D75A2"/>
    <w:multiLevelType w:val="hybridMultilevel"/>
    <w:tmpl w:val="1E982C34"/>
    <w:lvl w:ilvl="0" w:tplc="04150011">
      <w:start w:val="1"/>
      <w:numFmt w:val="decimal"/>
      <w:lvlText w:val="%1)"/>
      <w:lvlJc w:val="left"/>
      <w:pPr>
        <w:tabs>
          <w:tab w:val="num" w:pos="644"/>
        </w:tabs>
        <w:ind w:left="644" w:hanging="360"/>
      </w:pPr>
      <w:rPr>
        <w:b w:val="0"/>
      </w:rPr>
    </w:lvl>
    <w:lvl w:ilvl="1" w:tplc="30E41A5E">
      <w:start w:val="1"/>
      <w:numFmt w:val="decimal"/>
      <w:lvlText w:val="%2)"/>
      <w:lvlJc w:val="left"/>
      <w:pPr>
        <w:ind w:left="1440" w:hanging="360"/>
      </w:pPr>
      <w:rPr>
        <w:rFonts w:ascii="Times New Roman" w:eastAsia="Times New Roman" w:hAnsi="Times New Roman" w:cs="Times New Roman"/>
      </w:rPr>
    </w:lvl>
    <w:lvl w:ilvl="2" w:tplc="04150011">
      <w:start w:val="1"/>
      <w:numFmt w:val="decimal"/>
      <w:lvlText w:val="%3)"/>
      <w:lvlJc w:val="left"/>
      <w:pPr>
        <w:tabs>
          <w:tab w:val="num" w:pos="5257"/>
        </w:tabs>
        <w:ind w:left="5257" w:hanging="360"/>
      </w:pPr>
      <w:rPr>
        <w:rFonts w:hint="default"/>
        <w:b w:val="0"/>
      </w:rPr>
    </w:lvl>
    <w:lvl w:ilvl="3" w:tplc="D37272D6">
      <w:start w:val="1"/>
      <w:numFmt w:val="decimal"/>
      <w:lvlText w:val="%4."/>
      <w:lvlJc w:val="left"/>
      <w:pPr>
        <w:tabs>
          <w:tab w:val="num" w:pos="2880"/>
        </w:tabs>
        <w:ind w:left="2880" w:hanging="360"/>
      </w:pPr>
      <w:rPr>
        <w:color w:val="00000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39" w15:restartNumberingAfterBreak="0">
    <w:nsid w:val="663844A3"/>
    <w:multiLevelType w:val="hybridMultilevel"/>
    <w:tmpl w:val="F9361F0C"/>
    <w:lvl w:ilvl="0" w:tplc="2E583D4A">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6F3C48"/>
    <w:multiLevelType w:val="hybridMultilevel"/>
    <w:tmpl w:val="569ACED0"/>
    <w:lvl w:ilvl="0" w:tplc="8DF4416C">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CD6258"/>
    <w:multiLevelType w:val="singleLevel"/>
    <w:tmpl w:val="3E3E20A8"/>
    <w:lvl w:ilvl="0">
      <w:start w:val="1"/>
      <w:numFmt w:val="lowerLetter"/>
      <w:lvlText w:val="%1)"/>
      <w:lvlJc w:val="left"/>
      <w:pPr>
        <w:ind w:left="1636" w:hanging="360"/>
      </w:pPr>
      <w:rPr>
        <w:rFonts w:ascii="Times New Roman" w:hAnsi="Times New Roman" w:cs="Times New Roman" w:hint="default"/>
        <w:b w:val="0"/>
      </w:rPr>
    </w:lvl>
  </w:abstractNum>
  <w:abstractNum w:abstractNumId="44" w15:restartNumberingAfterBreak="0">
    <w:nsid w:val="7F9B323C"/>
    <w:multiLevelType w:val="hybridMultilevel"/>
    <w:tmpl w:val="D41CD5A4"/>
    <w:lvl w:ilvl="0" w:tplc="9238D710">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20737027">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7"/>
  </w:num>
  <w:num w:numId="4" w16cid:durableId="608388520">
    <w:abstractNumId w:val="35"/>
  </w:num>
  <w:num w:numId="5" w16cid:durableId="784693171">
    <w:abstractNumId w:val="31"/>
  </w:num>
  <w:num w:numId="6" w16cid:durableId="305086148">
    <w:abstractNumId w:val="1"/>
  </w:num>
  <w:num w:numId="7" w16cid:durableId="489174469">
    <w:abstractNumId w:val="18"/>
  </w:num>
  <w:num w:numId="8" w16cid:durableId="750467707">
    <w:abstractNumId w:val="6"/>
  </w:num>
  <w:num w:numId="9" w16cid:durableId="1293555156">
    <w:abstractNumId w:val="15"/>
  </w:num>
  <w:num w:numId="10" w16cid:durableId="1834564032">
    <w:abstractNumId w:val="32"/>
  </w:num>
  <w:num w:numId="11" w16cid:durableId="1122264944">
    <w:abstractNumId w:val="38"/>
  </w:num>
  <w:num w:numId="12" w16cid:durableId="1567954593">
    <w:abstractNumId w:val="19"/>
  </w:num>
  <w:num w:numId="13" w16cid:durableId="1418205701">
    <w:abstractNumId w:val="41"/>
  </w:num>
  <w:num w:numId="14" w16cid:durableId="2124693497">
    <w:abstractNumId w:val="9"/>
  </w:num>
  <w:num w:numId="15" w16cid:durableId="95641813">
    <w:abstractNumId w:val="22"/>
  </w:num>
  <w:num w:numId="16" w16cid:durableId="1292518528">
    <w:abstractNumId w:val="27"/>
  </w:num>
  <w:num w:numId="17" w16cid:durableId="729116236">
    <w:abstractNumId w:val="42"/>
  </w:num>
  <w:num w:numId="18" w16cid:durableId="313219907">
    <w:abstractNumId w:val="24"/>
  </w:num>
  <w:num w:numId="19" w16cid:durableId="65618843">
    <w:abstractNumId w:val="29"/>
  </w:num>
  <w:num w:numId="20" w16cid:durableId="566304477">
    <w:abstractNumId w:val="0"/>
  </w:num>
  <w:num w:numId="21" w16cid:durableId="1891919855">
    <w:abstractNumId w:val="4"/>
  </w:num>
  <w:num w:numId="22" w16cid:durableId="1579631299">
    <w:abstractNumId w:val="44"/>
  </w:num>
  <w:num w:numId="23" w16cid:durableId="1547135064">
    <w:abstractNumId w:val="33"/>
  </w:num>
  <w:num w:numId="24" w16cid:durableId="812328438">
    <w:abstractNumId w:val="14"/>
  </w:num>
  <w:num w:numId="25" w16cid:durableId="950013298">
    <w:abstractNumId w:val="13"/>
  </w:num>
  <w:num w:numId="26" w16cid:durableId="464130671">
    <w:abstractNumId w:val="37"/>
  </w:num>
  <w:num w:numId="27" w16cid:durableId="1435516477">
    <w:abstractNumId w:val="11"/>
  </w:num>
  <w:num w:numId="28" w16cid:durableId="1672029208">
    <w:abstractNumId w:val="30"/>
  </w:num>
  <w:num w:numId="29" w16cid:durableId="1290164946">
    <w:abstractNumId w:val="40"/>
  </w:num>
  <w:num w:numId="30" w16cid:durableId="554898695">
    <w:abstractNumId w:val="43"/>
  </w:num>
  <w:num w:numId="31" w16cid:durableId="434641874">
    <w:abstractNumId w:val="21"/>
  </w:num>
  <w:num w:numId="32" w16cid:durableId="696737330">
    <w:abstractNumId w:val="8"/>
  </w:num>
  <w:num w:numId="33" w16cid:durableId="315761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4016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9707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8923547">
    <w:abstractNumId w:val="2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313507">
    <w:abstractNumId w:val="20"/>
  </w:num>
  <w:num w:numId="38" w16cid:durableId="1693189242">
    <w:abstractNumId w:val="34"/>
  </w:num>
  <w:num w:numId="39" w16cid:durableId="1278676757">
    <w:abstractNumId w:val="23"/>
  </w:num>
  <w:num w:numId="40" w16cid:durableId="498889114">
    <w:abstractNumId w:val="5"/>
  </w:num>
  <w:num w:numId="41" w16cid:durableId="2087992633">
    <w:abstractNumId w:val="12"/>
  </w:num>
  <w:num w:numId="42" w16cid:durableId="2091389382">
    <w:abstractNumId w:val="28"/>
  </w:num>
  <w:num w:numId="43" w16cid:durableId="1222983171">
    <w:abstractNumId w:val="25"/>
  </w:num>
  <w:num w:numId="44" w16cid:durableId="1939173088">
    <w:abstractNumId w:val="26"/>
  </w:num>
  <w:num w:numId="45" w16cid:durableId="1197892358">
    <w:abstractNumId w:val="7"/>
  </w:num>
  <w:num w:numId="46" w16cid:durableId="983969965">
    <w:abstractNumId w:val="39"/>
  </w:num>
  <w:num w:numId="47" w16cid:durableId="490561010">
    <w:abstractNumId w:val="2"/>
  </w:num>
  <w:num w:numId="48" w16cid:durableId="1181163702">
    <w:abstractNumId w:val="3"/>
  </w:num>
  <w:num w:numId="49" w16cid:durableId="467207954">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122CB"/>
    <w:rsid w:val="00014D4B"/>
    <w:rsid w:val="00015930"/>
    <w:rsid w:val="000247FC"/>
    <w:rsid w:val="00050511"/>
    <w:rsid w:val="00056BB0"/>
    <w:rsid w:val="0007734E"/>
    <w:rsid w:val="00095FF8"/>
    <w:rsid w:val="000A3C46"/>
    <w:rsid w:val="000C29A0"/>
    <w:rsid w:val="000D3913"/>
    <w:rsid w:val="000D786F"/>
    <w:rsid w:val="000E756B"/>
    <w:rsid w:val="00112F46"/>
    <w:rsid w:val="001130F8"/>
    <w:rsid w:val="001209C9"/>
    <w:rsid w:val="00120E0A"/>
    <w:rsid w:val="00123737"/>
    <w:rsid w:val="00127B9E"/>
    <w:rsid w:val="00147A58"/>
    <w:rsid w:val="001751B8"/>
    <w:rsid w:val="00186C21"/>
    <w:rsid w:val="00192407"/>
    <w:rsid w:val="001973E9"/>
    <w:rsid w:val="001A6EB5"/>
    <w:rsid w:val="001C78DE"/>
    <w:rsid w:val="001D72B8"/>
    <w:rsid w:val="001E2C61"/>
    <w:rsid w:val="001F622A"/>
    <w:rsid w:val="001F7F93"/>
    <w:rsid w:val="00205944"/>
    <w:rsid w:val="00210C95"/>
    <w:rsid w:val="00217F6C"/>
    <w:rsid w:val="00222482"/>
    <w:rsid w:val="00226BF4"/>
    <w:rsid w:val="0023062C"/>
    <w:rsid w:val="00247EE9"/>
    <w:rsid w:val="00262B95"/>
    <w:rsid w:val="00286D22"/>
    <w:rsid w:val="002932D2"/>
    <w:rsid w:val="0029430D"/>
    <w:rsid w:val="00294319"/>
    <w:rsid w:val="002B1E9F"/>
    <w:rsid w:val="002B6EA2"/>
    <w:rsid w:val="002D0885"/>
    <w:rsid w:val="002D1792"/>
    <w:rsid w:val="002E1D56"/>
    <w:rsid w:val="002E370F"/>
    <w:rsid w:val="002F03B5"/>
    <w:rsid w:val="002F082C"/>
    <w:rsid w:val="00300D47"/>
    <w:rsid w:val="00301811"/>
    <w:rsid w:val="003126DC"/>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E52EA"/>
    <w:rsid w:val="003F1E02"/>
    <w:rsid w:val="00410B8A"/>
    <w:rsid w:val="00410C96"/>
    <w:rsid w:val="00413956"/>
    <w:rsid w:val="004315ED"/>
    <w:rsid w:val="00432D1F"/>
    <w:rsid w:val="00435692"/>
    <w:rsid w:val="00437E61"/>
    <w:rsid w:val="00456526"/>
    <w:rsid w:val="00456779"/>
    <w:rsid w:val="00464B15"/>
    <w:rsid w:val="004868EA"/>
    <w:rsid w:val="00493978"/>
    <w:rsid w:val="00497C66"/>
    <w:rsid w:val="004A2554"/>
    <w:rsid w:val="004A3DC2"/>
    <w:rsid w:val="004A6F22"/>
    <w:rsid w:val="004A7278"/>
    <w:rsid w:val="004A774B"/>
    <w:rsid w:val="004B2C09"/>
    <w:rsid w:val="004B3774"/>
    <w:rsid w:val="004D0440"/>
    <w:rsid w:val="004D0FE9"/>
    <w:rsid w:val="004D38DA"/>
    <w:rsid w:val="004D7687"/>
    <w:rsid w:val="004E000D"/>
    <w:rsid w:val="004E2690"/>
    <w:rsid w:val="004F3C16"/>
    <w:rsid w:val="004F5302"/>
    <w:rsid w:val="005051BF"/>
    <w:rsid w:val="005151BB"/>
    <w:rsid w:val="00522797"/>
    <w:rsid w:val="0053511C"/>
    <w:rsid w:val="00540C35"/>
    <w:rsid w:val="00543582"/>
    <w:rsid w:val="00560198"/>
    <w:rsid w:val="005659F2"/>
    <w:rsid w:val="00567631"/>
    <w:rsid w:val="00573A8C"/>
    <w:rsid w:val="0058099B"/>
    <w:rsid w:val="005827B0"/>
    <w:rsid w:val="005936C7"/>
    <w:rsid w:val="005B0593"/>
    <w:rsid w:val="005B3EC1"/>
    <w:rsid w:val="005C3AE7"/>
    <w:rsid w:val="005D127C"/>
    <w:rsid w:val="005D17C9"/>
    <w:rsid w:val="005E426D"/>
    <w:rsid w:val="00601050"/>
    <w:rsid w:val="0060196D"/>
    <w:rsid w:val="00605221"/>
    <w:rsid w:val="006163B5"/>
    <w:rsid w:val="0061749B"/>
    <w:rsid w:val="00622C90"/>
    <w:rsid w:val="00624384"/>
    <w:rsid w:val="00632270"/>
    <w:rsid w:val="0064289D"/>
    <w:rsid w:val="00655D2B"/>
    <w:rsid w:val="00684747"/>
    <w:rsid w:val="0068609B"/>
    <w:rsid w:val="006864E7"/>
    <w:rsid w:val="006867DB"/>
    <w:rsid w:val="006C0177"/>
    <w:rsid w:val="006C54AE"/>
    <w:rsid w:val="006C623F"/>
    <w:rsid w:val="006D3AE0"/>
    <w:rsid w:val="006D3D0A"/>
    <w:rsid w:val="006E132A"/>
    <w:rsid w:val="006E1E6B"/>
    <w:rsid w:val="006E414C"/>
    <w:rsid w:val="00705E91"/>
    <w:rsid w:val="007262FC"/>
    <w:rsid w:val="00734BCE"/>
    <w:rsid w:val="007477BA"/>
    <w:rsid w:val="00754A34"/>
    <w:rsid w:val="00755767"/>
    <w:rsid w:val="007664BE"/>
    <w:rsid w:val="00767659"/>
    <w:rsid w:val="00770ABA"/>
    <w:rsid w:val="00772EFC"/>
    <w:rsid w:val="00773090"/>
    <w:rsid w:val="00777513"/>
    <w:rsid w:val="007823C6"/>
    <w:rsid w:val="0078743D"/>
    <w:rsid w:val="00791283"/>
    <w:rsid w:val="007916F8"/>
    <w:rsid w:val="0079773D"/>
    <w:rsid w:val="007A5893"/>
    <w:rsid w:val="007B411B"/>
    <w:rsid w:val="007D30CF"/>
    <w:rsid w:val="007E77B0"/>
    <w:rsid w:val="007F1DAF"/>
    <w:rsid w:val="008030BD"/>
    <w:rsid w:val="00806CDE"/>
    <w:rsid w:val="00810A7E"/>
    <w:rsid w:val="00822DC5"/>
    <w:rsid w:val="0082700C"/>
    <w:rsid w:val="008272DC"/>
    <w:rsid w:val="00833A47"/>
    <w:rsid w:val="00840125"/>
    <w:rsid w:val="00841490"/>
    <w:rsid w:val="0084645D"/>
    <w:rsid w:val="00860805"/>
    <w:rsid w:val="00873C20"/>
    <w:rsid w:val="0087509B"/>
    <w:rsid w:val="00875508"/>
    <w:rsid w:val="00881196"/>
    <w:rsid w:val="00887E0C"/>
    <w:rsid w:val="00890BEE"/>
    <w:rsid w:val="00893573"/>
    <w:rsid w:val="008C1E77"/>
    <w:rsid w:val="008D4BEE"/>
    <w:rsid w:val="008E07ED"/>
    <w:rsid w:val="008E5F04"/>
    <w:rsid w:val="008F2DA7"/>
    <w:rsid w:val="008F5B63"/>
    <w:rsid w:val="009128BA"/>
    <w:rsid w:val="009129BA"/>
    <w:rsid w:val="00915E32"/>
    <w:rsid w:val="00922654"/>
    <w:rsid w:val="009306FF"/>
    <w:rsid w:val="0093239D"/>
    <w:rsid w:val="009470C2"/>
    <w:rsid w:val="00973354"/>
    <w:rsid w:val="00992463"/>
    <w:rsid w:val="009B097B"/>
    <w:rsid w:val="009B405A"/>
    <w:rsid w:val="009B73CC"/>
    <w:rsid w:val="009C03C8"/>
    <w:rsid w:val="009D4AB3"/>
    <w:rsid w:val="009F32FB"/>
    <w:rsid w:val="009F7265"/>
    <w:rsid w:val="009F7A15"/>
    <w:rsid w:val="00A01BBB"/>
    <w:rsid w:val="00A166C7"/>
    <w:rsid w:val="00A279D8"/>
    <w:rsid w:val="00A30AB1"/>
    <w:rsid w:val="00A3641A"/>
    <w:rsid w:val="00A37CE8"/>
    <w:rsid w:val="00A5451B"/>
    <w:rsid w:val="00A565CC"/>
    <w:rsid w:val="00A60F54"/>
    <w:rsid w:val="00A70E30"/>
    <w:rsid w:val="00A71E62"/>
    <w:rsid w:val="00A7705E"/>
    <w:rsid w:val="00A901E7"/>
    <w:rsid w:val="00AA54E3"/>
    <w:rsid w:val="00AB4EDB"/>
    <w:rsid w:val="00AB634C"/>
    <w:rsid w:val="00AC22FC"/>
    <w:rsid w:val="00AD00F4"/>
    <w:rsid w:val="00AD3D14"/>
    <w:rsid w:val="00AD6D9C"/>
    <w:rsid w:val="00AD7DA7"/>
    <w:rsid w:val="00AE7236"/>
    <w:rsid w:val="00AF0030"/>
    <w:rsid w:val="00AF4B0A"/>
    <w:rsid w:val="00B0356E"/>
    <w:rsid w:val="00B03F25"/>
    <w:rsid w:val="00B11C87"/>
    <w:rsid w:val="00B20F7E"/>
    <w:rsid w:val="00B23179"/>
    <w:rsid w:val="00B52EAB"/>
    <w:rsid w:val="00B700AC"/>
    <w:rsid w:val="00B81A1A"/>
    <w:rsid w:val="00B850E8"/>
    <w:rsid w:val="00B869FF"/>
    <w:rsid w:val="00BA182C"/>
    <w:rsid w:val="00BA6435"/>
    <w:rsid w:val="00BB08CB"/>
    <w:rsid w:val="00BB5587"/>
    <w:rsid w:val="00BC4E80"/>
    <w:rsid w:val="00BC5454"/>
    <w:rsid w:val="00BD22FF"/>
    <w:rsid w:val="00BD6136"/>
    <w:rsid w:val="00BE27AD"/>
    <w:rsid w:val="00BE7ACC"/>
    <w:rsid w:val="00BF1752"/>
    <w:rsid w:val="00BF3FA8"/>
    <w:rsid w:val="00C10BC4"/>
    <w:rsid w:val="00C12DEE"/>
    <w:rsid w:val="00C17C14"/>
    <w:rsid w:val="00C24412"/>
    <w:rsid w:val="00C342AF"/>
    <w:rsid w:val="00C407C0"/>
    <w:rsid w:val="00C52AAC"/>
    <w:rsid w:val="00C564D8"/>
    <w:rsid w:val="00C636C5"/>
    <w:rsid w:val="00C76622"/>
    <w:rsid w:val="00C802B1"/>
    <w:rsid w:val="00C83974"/>
    <w:rsid w:val="00C9461C"/>
    <w:rsid w:val="00CA3275"/>
    <w:rsid w:val="00CA732F"/>
    <w:rsid w:val="00CC3994"/>
    <w:rsid w:val="00CC4355"/>
    <w:rsid w:val="00CC4D29"/>
    <w:rsid w:val="00CD0DA2"/>
    <w:rsid w:val="00CE05EB"/>
    <w:rsid w:val="00CE0E00"/>
    <w:rsid w:val="00CE0E39"/>
    <w:rsid w:val="00CE4A34"/>
    <w:rsid w:val="00CF0F7F"/>
    <w:rsid w:val="00CF1342"/>
    <w:rsid w:val="00CF5A14"/>
    <w:rsid w:val="00D011F4"/>
    <w:rsid w:val="00D21D9C"/>
    <w:rsid w:val="00D230F3"/>
    <w:rsid w:val="00D31022"/>
    <w:rsid w:val="00D33908"/>
    <w:rsid w:val="00D33EE3"/>
    <w:rsid w:val="00D3644A"/>
    <w:rsid w:val="00D364A3"/>
    <w:rsid w:val="00D42F56"/>
    <w:rsid w:val="00D43085"/>
    <w:rsid w:val="00D43BA5"/>
    <w:rsid w:val="00D47F5D"/>
    <w:rsid w:val="00D50374"/>
    <w:rsid w:val="00D53098"/>
    <w:rsid w:val="00D53D89"/>
    <w:rsid w:val="00D650EF"/>
    <w:rsid w:val="00D711E5"/>
    <w:rsid w:val="00D75019"/>
    <w:rsid w:val="00D807DF"/>
    <w:rsid w:val="00D80A7C"/>
    <w:rsid w:val="00D92E80"/>
    <w:rsid w:val="00DA1BEC"/>
    <w:rsid w:val="00DA219F"/>
    <w:rsid w:val="00DB40BC"/>
    <w:rsid w:val="00DD5AB5"/>
    <w:rsid w:val="00DD6040"/>
    <w:rsid w:val="00DF4663"/>
    <w:rsid w:val="00DF4F4A"/>
    <w:rsid w:val="00E01AD3"/>
    <w:rsid w:val="00E0307C"/>
    <w:rsid w:val="00E032B6"/>
    <w:rsid w:val="00E047E0"/>
    <w:rsid w:val="00E062FC"/>
    <w:rsid w:val="00E12831"/>
    <w:rsid w:val="00E16AE6"/>
    <w:rsid w:val="00E35B8A"/>
    <w:rsid w:val="00E37730"/>
    <w:rsid w:val="00E47B63"/>
    <w:rsid w:val="00E52557"/>
    <w:rsid w:val="00E62532"/>
    <w:rsid w:val="00E62D01"/>
    <w:rsid w:val="00E63559"/>
    <w:rsid w:val="00E648EB"/>
    <w:rsid w:val="00E7066D"/>
    <w:rsid w:val="00E71A5F"/>
    <w:rsid w:val="00E72F34"/>
    <w:rsid w:val="00E73FE8"/>
    <w:rsid w:val="00E84BA3"/>
    <w:rsid w:val="00E9789A"/>
    <w:rsid w:val="00EA15B4"/>
    <w:rsid w:val="00EA4251"/>
    <w:rsid w:val="00EB4652"/>
    <w:rsid w:val="00EC55D3"/>
    <w:rsid w:val="00EC748D"/>
    <w:rsid w:val="00EE4740"/>
    <w:rsid w:val="00EE5A24"/>
    <w:rsid w:val="00EF111A"/>
    <w:rsid w:val="00F13D71"/>
    <w:rsid w:val="00F14B2B"/>
    <w:rsid w:val="00F16BB5"/>
    <w:rsid w:val="00F2241E"/>
    <w:rsid w:val="00F32E3F"/>
    <w:rsid w:val="00F50AC8"/>
    <w:rsid w:val="00F52174"/>
    <w:rsid w:val="00F605AB"/>
    <w:rsid w:val="00F677B2"/>
    <w:rsid w:val="00F800F1"/>
    <w:rsid w:val="00F808C3"/>
    <w:rsid w:val="00F856C8"/>
    <w:rsid w:val="00F94E2E"/>
    <w:rsid w:val="00F961CE"/>
    <w:rsid w:val="00F979D6"/>
    <w:rsid w:val="00FA394B"/>
    <w:rsid w:val="00FA51AE"/>
    <w:rsid w:val="00FB2153"/>
    <w:rsid w:val="00FB2F22"/>
    <w:rsid w:val="00FB4C8D"/>
    <w:rsid w:val="00FC0DF0"/>
    <w:rsid w:val="00FC2E5C"/>
    <w:rsid w:val="00FC4A6D"/>
    <w:rsid w:val="00FE6727"/>
    <w:rsid w:val="00FE6861"/>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customStyle="1" w:styleId="p1">
    <w:name w:val="p1"/>
    <w:basedOn w:val="Normalny"/>
    <w:rsid w:val="004A727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2">
    <w:name w:val="p2"/>
    <w:basedOn w:val="Normalny"/>
    <w:rsid w:val="004A7278"/>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2943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6138</Words>
  <Characters>36828</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42881</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16</cp:revision>
  <cp:lastPrinted>2024-10-28T13:06:00Z</cp:lastPrinted>
  <dcterms:created xsi:type="dcterms:W3CDTF">2024-10-22T09:58:00Z</dcterms:created>
  <dcterms:modified xsi:type="dcterms:W3CDTF">2024-11-22T08:15:00Z</dcterms:modified>
</cp:coreProperties>
</file>